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8731B" w14:textId="77777777" w:rsidR="00EF71AF" w:rsidRPr="00EF71AF" w:rsidRDefault="00EF71AF" w:rsidP="00EF71AF">
      <w:pPr>
        <w:spacing w:before="100" w:beforeAutospacing="1" w:after="100" w:afterAutospacing="1" w:line="240" w:lineRule="auto"/>
        <w:rPr>
          <w:rFonts w:ascii="Times New Roman" w:eastAsia="Times New Roman" w:hAnsi="Times New Roman" w:cs="Times New Roman"/>
          <w:color w:val="2E2A25"/>
          <w:kern w:val="0"/>
          <w14:ligatures w14:val="none"/>
        </w:rPr>
      </w:pPr>
      <w:r w:rsidRPr="00EF71AF">
        <w:rPr>
          <w:rFonts w:ascii="Times New Roman" w:eastAsia="Times New Roman" w:hAnsi="Times New Roman" w:cs="Times New Roman"/>
          <w:color w:val="2E2A25"/>
          <w:kern w:val="0"/>
          <w14:ligatures w14:val="none"/>
        </w:rPr>
        <w:t>The National Rules &amp; Regulations define the standard Age Divisions as follows:</w:t>
      </w:r>
    </w:p>
    <w:tbl>
      <w:tblPr>
        <w:tblStyle w:val="TableGrid"/>
        <w:tblW w:w="8635" w:type="dxa"/>
        <w:tblLook w:val="04A0" w:firstRow="1" w:lastRow="0" w:firstColumn="1" w:lastColumn="0" w:noHBand="0" w:noVBand="1"/>
      </w:tblPr>
      <w:tblGrid>
        <w:gridCol w:w="2605"/>
        <w:gridCol w:w="6030"/>
      </w:tblGrid>
      <w:tr w:rsidR="00EF71AF" w:rsidRPr="00287E8D" w14:paraId="71780C51" w14:textId="77777777" w:rsidTr="002D01EF">
        <w:trPr>
          <w:trHeight w:val="376"/>
        </w:trPr>
        <w:tc>
          <w:tcPr>
            <w:tcW w:w="2605" w:type="dxa"/>
          </w:tcPr>
          <w:p w14:paraId="63F55DF8" w14:textId="52597A5F" w:rsidR="00EF71AF" w:rsidRPr="00287E8D" w:rsidRDefault="00EF71AF">
            <w:pPr>
              <w:rPr>
                <w:rFonts w:ascii="Times New Roman" w:hAnsi="Times New Roman" w:cs="Times New Roman"/>
                <w:b/>
                <w:bCs/>
              </w:rPr>
            </w:pPr>
            <w:r w:rsidRPr="00287E8D">
              <w:rPr>
                <w:rFonts w:ascii="Times New Roman" w:hAnsi="Times New Roman" w:cs="Times New Roman"/>
                <w:b/>
                <w:bCs/>
              </w:rPr>
              <w:t>Division</w:t>
            </w:r>
          </w:p>
        </w:tc>
        <w:tc>
          <w:tcPr>
            <w:tcW w:w="6030" w:type="dxa"/>
          </w:tcPr>
          <w:p w14:paraId="5722EA01" w14:textId="0C15576F" w:rsidR="00EF71AF" w:rsidRPr="00287E8D" w:rsidRDefault="00EF71AF">
            <w:pPr>
              <w:rPr>
                <w:rFonts w:ascii="Times New Roman" w:hAnsi="Times New Roman" w:cs="Times New Roman"/>
                <w:b/>
                <w:bCs/>
              </w:rPr>
            </w:pPr>
            <w:r w:rsidRPr="00287E8D">
              <w:rPr>
                <w:rFonts w:ascii="Times New Roman" w:hAnsi="Times New Roman" w:cs="Times New Roman"/>
                <w:b/>
                <w:bCs/>
              </w:rPr>
              <w:t>Age</w:t>
            </w:r>
          </w:p>
        </w:tc>
      </w:tr>
      <w:tr w:rsidR="00EF71AF" w:rsidRPr="00287E8D" w14:paraId="4D5B11DC" w14:textId="77777777" w:rsidTr="002D01EF">
        <w:trPr>
          <w:trHeight w:val="452"/>
        </w:trPr>
        <w:tc>
          <w:tcPr>
            <w:tcW w:w="2605" w:type="dxa"/>
          </w:tcPr>
          <w:p w14:paraId="257D651B" w14:textId="224C6AD1" w:rsidR="00EF71AF" w:rsidRPr="00287E8D" w:rsidRDefault="00EF71AF">
            <w:pPr>
              <w:rPr>
                <w:rFonts w:ascii="Times New Roman" w:hAnsi="Times New Roman" w:cs="Times New Roman"/>
              </w:rPr>
            </w:pPr>
            <w:r w:rsidRPr="00287E8D">
              <w:rPr>
                <w:rFonts w:ascii="Times New Roman" w:hAnsi="Times New Roman" w:cs="Times New Roman"/>
              </w:rPr>
              <w:t>AYSO Playground Soccer</w:t>
            </w:r>
          </w:p>
        </w:tc>
        <w:tc>
          <w:tcPr>
            <w:tcW w:w="6030" w:type="dxa"/>
          </w:tcPr>
          <w:p w14:paraId="569C8304" w14:textId="64A601E4" w:rsidR="00EF71AF" w:rsidRPr="00287E8D" w:rsidRDefault="00EF71AF">
            <w:pPr>
              <w:rPr>
                <w:rFonts w:ascii="Times New Roman" w:hAnsi="Times New Roman" w:cs="Times New Roman"/>
              </w:rPr>
            </w:pPr>
            <w:r w:rsidRPr="00287E8D">
              <w:rPr>
                <w:rFonts w:ascii="Times New Roman" w:hAnsi="Times New Roman" w:cs="Times New Roman"/>
              </w:rPr>
              <w:t>Ages 3, 4 or 5 by the date of the program commencement</w:t>
            </w:r>
          </w:p>
        </w:tc>
      </w:tr>
      <w:tr w:rsidR="00EF71AF" w:rsidRPr="00287E8D" w14:paraId="45EBAB8B" w14:textId="77777777" w:rsidTr="002D01EF">
        <w:trPr>
          <w:trHeight w:val="376"/>
        </w:trPr>
        <w:tc>
          <w:tcPr>
            <w:tcW w:w="2605" w:type="dxa"/>
          </w:tcPr>
          <w:p w14:paraId="39C903DB" w14:textId="175757A6" w:rsidR="00EF71AF" w:rsidRPr="00287E8D" w:rsidRDefault="00EF71AF">
            <w:pPr>
              <w:rPr>
                <w:rFonts w:ascii="Times New Roman" w:hAnsi="Times New Roman" w:cs="Times New Roman"/>
              </w:rPr>
            </w:pPr>
            <w:r w:rsidRPr="00287E8D">
              <w:rPr>
                <w:rFonts w:ascii="Times New Roman" w:hAnsi="Times New Roman" w:cs="Times New Roman"/>
              </w:rPr>
              <w:t>6U</w:t>
            </w:r>
          </w:p>
        </w:tc>
        <w:tc>
          <w:tcPr>
            <w:tcW w:w="6030" w:type="dxa"/>
          </w:tcPr>
          <w:p w14:paraId="6FA5C7B7" w14:textId="11D463DF" w:rsidR="00EF71AF" w:rsidRPr="00287E8D" w:rsidRDefault="00EF71AF">
            <w:pPr>
              <w:rPr>
                <w:rFonts w:ascii="Times New Roman" w:hAnsi="Times New Roman" w:cs="Times New Roman"/>
              </w:rPr>
            </w:pPr>
            <w:r w:rsidRPr="00287E8D">
              <w:rPr>
                <w:rFonts w:ascii="Times New Roman" w:hAnsi="Times New Roman" w:cs="Times New Roman"/>
              </w:rPr>
              <w:t xml:space="preserve">6 years and </w:t>
            </w:r>
            <w:proofErr w:type="gramStart"/>
            <w:r w:rsidRPr="00287E8D">
              <w:rPr>
                <w:rFonts w:ascii="Times New Roman" w:hAnsi="Times New Roman" w:cs="Times New Roman"/>
              </w:rPr>
              <w:t>Under</w:t>
            </w:r>
            <w:proofErr w:type="gramEnd"/>
          </w:p>
        </w:tc>
      </w:tr>
      <w:tr w:rsidR="00EF71AF" w:rsidRPr="00287E8D" w14:paraId="4C81330F" w14:textId="77777777" w:rsidTr="002D01EF">
        <w:trPr>
          <w:trHeight w:val="355"/>
        </w:trPr>
        <w:tc>
          <w:tcPr>
            <w:tcW w:w="2605" w:type="dxa"/>
          </w:tcPr>
          <w:p w14:paraId="7D20DB45" w14:textId="010FC157" w:rsidR="00EF71AF" w:rsidRPr="00287E8D" w:rsidRDefault="00EF71AF">
            <w:pPr>
              <w:rPr>
                <w:rFonts w:ascii="Times New Roman" w:hAnsi="Times New Roman" w:cs="Times New Roman"/>
              </w:rPr>
            </w:pPr>
            <w:r w:rsidRPr="00287E8D">
              <w:rPr>
                <w:rFonts w:ascii="Times New Roman" w:hAnsi="Times New Roman" w:cs="Times New Roman"/>
              </w:rPr>
              <w:t>8U</w:t>
            </w:r>
          </w:p>
        </w:tc>
        <w:tc>
          <w:tcPr>
            <w:tcW w:w="6030" w:type="dxa"/>
          </w:tcPr>
          <w:p w14:paraId="7088D5DB" w14:textId="61B801EC" w:rsidR="00EF71AF" w:rsidRPr="00287E8D" w:rsidRDefault="00EF71AF">
            <w:pPr>
              <w:rPr>
                <w:rFonts w:ascii="Times New Roman" w:hAnsi="Times New Roman" w:cs="Times New Roman"/>
              </w:rPr>
            </w:pPr>
            <w:r w:rsidRPr="00287E8D">
              <w:rPr>
                <w:rFonts w:ascii="Times New Roman" w:hAnsi="Times New Roman" w:cs="Times New Roman"/>
              </w:rPr>
              <w:t xml:space="preserve">8 years and </w:t>
            </w:r>
            <w:proofErr w:type="gramStart"/>
            <w:r w:rsidRPr="00287E8D">
              <w:rPr>
                <w:rFonts w:ascii="Times New Roman" w:hAnsi="Times New Roman" w:cs="Times New Roman"/>
              </w:rPr>
              <w:t>Under</w:t>
            </w:r>
            <w:proofErr w:type="gramEnd"/>
          </w:p>
        </w:tc>
      </w:tr>
      <w:tr w:rsidR="00EF71AF" w:rsidRPr="00287E8D" w14:paraId="3A8C3C1C" w14:textId="77777777" w:rsidTr="002D01EF">
        <w:trPr>
          <w:trHeight w:val="376"/>
        </w:trPr>
        <w:tc>
          <w:tcPr>
            <w:tcW w:w="2605" w:type="dxa"/>
          </w:tcPr>
          <w:p w14:paraId="1390B413" w14:textId="4FE93E20" w:rsidR="00EF71AF" w:rsidRPr="00287E8D" w:rsidRDefault="00EF71AF">
            <w:pPr>
              <w:rPr>
                <w:rFonts w:ascii="Times New Roman" w:hAnsi="Times New Roman" w:cs="Times New Roman"/>
              </w:rPr>
            </w:pPr>
            <w:r w:rsidRPr="00287E8D">
              <w:rPr>
                <w:rFonts w:ascii="Times New Roman" w:hAnsi="Times New Roman" w:cs="Times New Roman"/>
              </w:rPr>
              <w:t>10U</w:t>
            </w:r>
          </w:p>
        </w:tc>
        <w:tc>
          <w:tcPr>
            <w:tcW w:w="6030" w:type="dxa"/>
          </w:tcPr>
          <w:p w14:paraId="3158E66A" w14:textId="7CFEA412" w:rsidR="00EF71AF" w:rsidRPr="00287E8D" w:rsidRDefault="00EF71AF">
            <w:pPr>
              <w:rPr>
                <w:rFonts w:ascii="Times New Roman" w:hAnsi="Times New Roman" w:cs="Times New Roman"/>
              </w:rPr>
            </w:pPr>
            <w:r w:rsidRPr="00287E8D">
              <w:rPr>
                <w:rFonts w:ascii="Times New Roman" w:hAnsi="Times New Roman" w:cs="Times New Roman"/>
              </w:rPr>
              <w:t xml:space="preserve">10 years and </w:t>
            </w:r>
            <w:proofErr w:type="gramStart"/>
            <w:r w:rsidRPr="00287E8D">
              <w:rPr>
                <w:rFonts w:ascii="Times New Roman" w:hAnsi="Times New Roman" w:cs="Times New Roman"/>
              </w:rPr>
              <w:t>Under</w:t>
            </w:r>
            <w:proofErr w:type="gramEnd"/>
          </w:p>
        </w:tc>
      </w:tr>
      <w:tr w:rsidR="00EF71AF" w:rsidRPr="00287E8D" w14:paraId="15B7B0D1" w14:textId="77777777" w:rsidTr="002D01EF">
        <w:trPr>
          <w:trHeight w:val="355"/>
        </w:trPr>
        <w:tc>
          <w:tcPr>
            <w:tcW w:w="2605" w:type="dxa"/>
          </w:tcPr>
          <w:p w14:paraId="30EAE294" w14:textId="605205FE" w:rsidR="00EF71AF" w:rsidRPr="00287E8D" w:rsidRDefault="00EF71AF">
            <w:pPr>
              <w:rPr>
                <w:rFonts w:ascii="Times New Roman" w:hAnsi="Times New Roman" w:cs="Times New Roman"/>
              </w:rPr>
            </w:pPr>
            <w:r w:rsidRPr="00287E8D">
              <w:rPr>
                <w:rFonts w:ascii="Times New Roman" w:hAnsi="Times New Roman" w:cs="Times New Roman"/>
              </w:rPr>
              <w:t>12U</w:t>
            </w:r>
          </w:p>
        </w:tc>
        <w:tc>
          <w:tcPr>
            <w:tcW w:w="6030" w:type="dxa"/>
          </w:tcPr>
          <w:p w14:paraId="3E030A87" w14:textId="36DC6669" w:rsidR="00EF71AF" w:rsidRPr="00287E8D" w:rsidRDefault="00EF71AF">
            <w:pPr>
              <w:rPr>
                <w:rFonts w:ascii="Times New Roman" w:hAnsi="Times New Roman" w:cs="Times New Roman"/>
              </w:rPr>
            </w:pPr>
            <w:r w:rsidRPr="00287E8D">
              <w:rPr>
                <w:rFonts w:ascii="Times New Roman" w:hAnsi="Times New Roman" w:cs="Times New Roman"/>
              </w:rPr>
              <w:t xml:space="preserve">12 years and </w:t>
            </w:r>
            <w:proofErr w:type="gramStart"/>
            <w:r w:rsidRPr="00287E8D">
              <w:rPr>
                <w:rFonts w:ascii="Times New Roman" w:hAnsi="Times New Roman" w:cs="Times New Roman"/>
              </w:rPr>
              <w:t>Under</w:t>
            </w:r>
            <w:proofErr w:type="gramEnd"/>
          </w:p>
        </w:tc>
      </w:tr>
      <w:tr w:rsidR="00EF71AF" w:rsidRPr="00287E8D" w14:paraId="12C4FD98" w14:textId="77777777" w:rsidTr="002D01EF">
        <w:trPr>
          <w:trHeight w:val="341"/>
        </w:trPr>
        <w:tc>
          <w:tcPr>
            <w:tcW w:w="2605" w:type="dxa"/>
          </w:tcPr>
          <w:p w14:paraId="4306F840" w14:textId="3469BC50" w:rsidR="00EF71AF" w:rsidRPr="00287E8D" w:rsidRDefault="00EF71AF">
            <w:pPr>
              <w:rPr>
                <w:rFonts w:ascii="Times New Roman" w:hAnsi="Times New Roman" w:cs="Times New Roman"/>
              </w:rPr>
            </w:pPr>
            <w:r w:rsidRPr="00287E8D">
              <w:rPr>
                <w:rFonts w:ascii="Times New Roman" w:hAnsi="Times New Roman" w:cs="Times New Roman"/>
              </w:rPr>
              <w:t>14U</w:t>
            </w:r>
          </w:p>
        </w:tc>
        <w:tc>
          <w:tcPr>
            <w:tcW w:w="6030" w:type="dxa"/>
          </w:tcPr>
          <w:p w14:paraId="7D6E7D2C" w14:textId="53B0FDF6" w:rsidR="002D01EF" w:rsidRPr="00287E8D" w:rsidRDefault="00EF71AF">
            <w:pPr>
              <w:rPr>
                <w:rFonts w:ascii="Times New Roman" w:hAnsi="Times New Roman" w:cs="Times New Roman"/>
              </w:rPr>
            </w:pPr>
            <w:r w:rsidRPr="00287E8D">
              <w:rPr>
                <w:rFonts w:ascii="Times New Roman" w:hAnsi="Times New Roman" w:cs="Times New Roman"/>
              </w:rPr>
              <w:t xml:space="preserve">14 years and </w:t>
            </w:r>
            <w:proofErr w:type="gramStart"/>
            <w:r w:rsidRPr="00287E8D">
              <w:rPr>
                <w:rFonts w:ascii="Times New Roman" w:hAnsi="Times New Roman" w:cs="Times New Roman"/>
              </w:rPr>
              <w:t>Under</w:t>
            </w:r>
            <w:proofErr w:type="gramEnd"/>
          </w:p>
        </w:tc>
      </w:tr>
    </w:tbl>
    <w:p w14:paraId="320C00FC" w14:textId="77777777" w:rsidR="00EF71AF" w:rsidRPr="00EF71AF" w:rsidRDefault="00EF71AF" w:rsidP="00EF71AF">
      <w:pPr>
        <w:spacing w:before="100" w:beforeAutospacing="1" w:after="100" w:afterAutospacing="1" w:line="240" w:lineRule="auto"/>
        <w:outlineLvl w:val="2"/>
        <w:rPr>
          <w:rFonts w:ascii="Times New Roman" w:eastAsia="Times New Roman" w:hAnsi="Times New Roman" w:cs="Times New Roman"/>
          <w:color w:val="000000"/>
          <w:kern w:val="0"/>
          <w14:ligatures w14:val="none"/>
        </w:rPr>
      </w:pPr>
      <w:r w:rsidRPr="00EF71AF">
        <w:rPr>
          <w:rFonts w:ascii="Times New Roman" w:eastAsia="Times New Roman" w:hAnsi="Times New Roman" w:cs="Times New Roman"/>
          <w:color w:val="000000"/>
          <w:kern w:val="0"/>
          <w14:ligatures w14:val="none"/>
        </w:rPr>
        <w:t>Playing Up/Playing Down an Age Division</w:t>
      </w:r>
    </w:p>
    <w:p w14:paraId="118E99DE" w14:textId="77777777" w:rsidR="00EF71AF" w:rsidRPr="00EF71AF" w:rsidRDefault="00EF71AF" w:rsidP="00EF71AF">
      <w:pPr>
        <w:spacing w:before="100" w:beforeAutospacing="1" w:after="100" w:afterAutospacing="1" w:line="240" w:lineRule="auto"/>
        <w:rPr>
          <w:rFonts w:ascii="Times New Roman" w:eastAsia="Times New Roman" w:hAnsi="Times New Roman" w:cs="Times New Roman"/>
          <w:color w:val="2E2A25"/>
          <w:kern w:val="0"/>
          <w14:ligatures w14:val="none"/>
        </w:rPr>
      </w:pPr>
      <w:r w:rsidRPr="00EF71AF">
        <w:rPr>
          <w:rFonts w:ascii="Times New Roman" w:eastAsia="Times New Roman" w:hAnsi="Times New Roman" w:cs="Times New Roman"/>
          <w:color w:val="2E2A25"/>
          <w:kern w:val="0"/>
          <w14:ligatures w14:val="none"/>
        </w:rPr>
        <w:t>AYSO’s National Rules and Regulations define AYSO’s Standard Age Divisions, consistent with US Soccer’s Player Development Initiatives, AYSO’s Age-Appropriate Coaching methodologies, and in the best interest of the player. From time to time, Regions may receive requests from parents for their child to be placed in an age division other than their standard division. These requests for an exception should be handled on a case-by-case basis annually and considered in the context of what is in the best interest of both the specific child as well as those children affected by the exception.</w:t>
      </w:r>
    </w:p>
    <w:p w14:paraId="26B196B8" w14:textId="77777777" w:rsidR="00EF71AF" w:rsidRPr="00EF71AF" w:rsidRDefault="00EF71AF" w:rsidP="00EF71AF">
      <w:pPr>
        <w:spacing w:before="100" w:beforeAutospacing="1" w:after="100" w:afterAutospacing="1" w:line="240" w:lineRule="auto"/>
        <w:rPr>
          <w:rFonts w:ascii="Times New Roman" w:eastAsia="Times New Roman" w:hAnsi="Times New Roman" w:cs="Times New Roman"/>
          <w:color w:val="2E2A25"/>
          <w:kern w:val="0"/>
          <w14:ligatures w14:val="none"/>
        </w:rPr>
      </w:pPr>
      <w:r w:rsidRPr="00EF71AF">
        <w:rPr>
          <w:rFonts w:ascii="Times New Roman" w:eastAsia="Times New Roman" w:hAnsi="Times New Roman" w:cs="Times New Roman"/>
          <w:color w:val="2E2A25"/>
          <w:kern w:val="0"/>
          <w14:ligatures w14:val="none"/>
        </w:rPr>
        <w:t>Requests to “play up” in the next older age division may be considered if doing so would be of genuine benefit to the child socially, developmentally, as well as athletically and as long as:</w:t>
      </w:r>
    </w:p>
    <w:p w14:paraId="05EFC5BF" w14:textId="77777777" w:rsidR="00EF71AF" w:rsidRPr="00EF71AF" w:rsidRDefault="00EF71AF" w:rsidP="00EF71AF">
      <w:pPr>
        <w:numPr>
          <w:ilvl w:val="0"/>
          <w:numId w:val="1"/>
        </w:numPr>
        <w:spacing w:before="100" w:beforeAutospacing="1" w:after="24" w:line="240" w:lineRule="auto"/>
        <w:ind w:left="1104"/>
        <w:rPr>
          <w:rFonts w:ascii="Times New Roman" w:eastAsia="Times New Roman" w:hAnsi="Times New Roman" w:cs="Times New Roman"/>
          <w:color w:val="2E2A25"/>
          <w:kern w:val="0"/>
          <w14:ligatures w14:val="none"/>
        </w:rPr>
      </w:pPr>
      <w:r w:rsidRPr="00EF71AF">
        <w:rPr>
          <w:rFonts w:ascii="Times New Roman" w:eastAsia="Times New Roman" w:hAnsi="Times New Roman" w:cs="Times New Roman"/>
          <w:color w:val="2E2A25"/>
          <w:kern w:val="0"/>
          <w14:ligatures w14:val="none"/>
        </w:rPr>
        <w:t>The Region secures formal written acknowledgement that this is what the parents want for their child and confirming that they believe their child is developmentally ready for that age division. Parents should acknowledge that this exception does not guarantee that future exceptions will be granted.</w:t>
      </w:r>
    </w:p>
    <w:p w14:paraId="5A81ED01" w14:textId="77777777" w:rsidR="00EF71AF" w:rsidRPr="00EF71AF" w:rsidRDefault="00EF71AF" w:rsidP="00EF71AF">
      <w:pPr>
        <w:numPr>
          <w:ilvl w:val="0"/>
          <w:numId w:val="1"/>
        </w:numPr>
        <w:spacing w:before="100" w:beforeAutospacing="1" w:after="24" w:line="240" w:lineRule="auto"/>
        <w:ind w:left="1104"/>
        <w:rPr>
          <w:rFonts w:ascii="Times New Roman" w:eastAsia="Times New Roman" w:hAnsi="Times New Roman" w:cs="Times New Roman"/>
          <w:color w:val="2E2A25"/>
          <w:kern w:val="0"/>
          <w14:ligatures w14:val="none"/>
        </w:rPr>
      </w:pPr>
      <w:r w:rsidRPr="00EF71AF">
        <w:rPr>
          <w:rFonts w:ascii="Times New Roman" w:eastAsia="Times New Roman" w:hAnsi="Times New Roman" w:cs="Times New Roman"/>
          <w:color w:val="2E2A25"/>
          <w:kern w:val="0"/>
          <w14:ligatures w14:val="none"/>
        </w:rPr>
        <w:t>The Region determines that the child is developmentally able to safely play and compete in the next division. Children restricted by age from heading the ball should not be allowed to play up in a division where heading the ball is allowed.</w:t>
      </w:r>
    </w:p>
    <w:p w14:paraId="456E172E" w14:textId="4A98455D" w:rsidR="00EF71AF" w:rsidRPr="00EF71AF" w:rsidRDefault="00EF71AF" w:rsidP="00EF71AF">
      <w:pPr>
        <w:spacing w:before="100" w:beforeAutospacing="1" w:after="100" w:afterAutospacing="1" w:line="240" w:lineRule="auto"/>
        <w:rPr>
          <w:rFonts w:ascii="Times New Roman" w:eastAsia="Times New Roman" w:hAnsi="Times New Roman" w:cs="Times New Roman"/>
          <w:color w:val="2E2A25"/>
          <w:kern w:val="0"/>
          <w14:ligatures w14:val="none"/>
        </w:rPr>
      </w:pPr>
      <w:r w:rsidRPr="00EF71AF">
        <w:rPr>
          <w:rFonts w:ascii="Times New Roman" w:eastAsia="Times New Roman" w:hAnsi="Times New Roman" w:cs="Times New Roman"/>
          <w:color w:val="2E2A25"/>
          <w:kern w:val="0"/>
          <w14:ligatures w14:val="none"/>
        </w:rPr>
        <w:t>Similarly, requests for an exception to “play down” an age division may be considered if doing so would be of genuine benefit to the child socially, developmentally, as well as athletically and as long as:</w:t>
      </w:r>
    </w:p>
    <w:p w14:paraId="2B7C150E" w14:textId="77777777" w:rsidR="00EF71AF" w:rsidRPr="00EF71AF" w:rsidRDefault="00EF71AF" w:rsidP="00EF71AF">
      <w:pPr>
        <w:spacing w:before="100" w:beforeAutospacing="1" w:after="100" w:afterAutospacing="1" w:line="240" w:lineRule="auto"/>
        <w:rPr>
          <w:rFonts w:ascii="Times New Roman" w:eastAsia="Times New Roman" w:hAnsi="Times New Roman" w:cs="Times New Roman"/>
          <w:color w:val="2E2A25"/>
          <w:kern w:val="0"/>
          <w14:ligatures w14:val="none"/>
        </w:rPr>
      </w:pPr>
      <w:r w:rsidRPr="00EF71AF">
        <w:rPr>
          <w:rFonts w:ascii="Times New Roman" w:eastAsia="Times New Roman" w:hAnsi="Times New Roman" w:cs="Times New Roman"/>
          <w:color w:val="2E2A25"/>
          <w:kern w:val="0"/>
          <w14:ligatures w14:val="none"/>
        </w:rPr>
        <w:t>The Region secures a formal written request for an exception, expressing the need to play down and the need is determined to be truly warranted based on the developmental readiness of the child as opposed to a preference to be with classmates, friends, or siblings.</w:t>
      </w:r>
    </w:p>
    <w:p w14:paraId="52408FA7" w14:textId="77777777" w:rsidR="00EF71AF" w:rsidRPr="00EF71AF" w:rsidRDefault="00EF71AF" w:rsidP="00EF71AF">
      <w:pPr>
        <w:numPr>
          <w:ilvl w:val="0"/>
          <w:numId w:val="2"/>
        </w:numPr>
        <w:spacing w:before="100" w:beforeAutospacing="1" w:after="24" w:line="240" w:lineRule="auto"/>
        <w:ind w:left="1104"/>
        <w:rPr>
          <w:rFonts w:ascii="Times New Roman" w:eastAsia="Times New Roman" w:hAnsi="Times New Roman" w:cs="Times New Roman"/>
          <w:color w:val="2E2A25"/>
          <w:kern w:val="0"/>
          <w14:ligatures w14:val="none"/>
        </w:rPr>
      </w:pPr>
      <w:r w:rsidRPr="00EF71AF">
        <w:rPr>
          <w:rFonts w:ascii="Times New Roman" w:eastAsia="Times New Roman" w:hAnsi="Times New Roman" w:cs="Times New Roman"/>
          <w:color w:val="2E2A25"/>
          <w:kern w:val="0"/>
          <w14:ligatures w14:val="none"/>
        </w:rPr>
        <w:t>The Region determines that the child does not pose any greater safety risk to the children in the younger age division.</w:t>
      </w:r>
    </w:p>
    <w:p w14:paraId="11D3E425" w14:textId="77777777" w:rsidR="00EF71AF" w:rsidRPr="00EF71AF" w:rsidRDefault="00EF71AF" w:rsidP="00EF71AF">
      <w:pPr>
        <w:numPr>
          <w:ilvl w:val="0"/>
          <w:numId w:val="2"/>
        </w:numPr>
        <w:spacing w:before="100" w:beforeAutospacing="1" w:after="24" w:line="240" w:lineRule="auto"/>
        <w:ind w:left="1104"/>
        <w:rPr>
          <w:rFonts w:ascii="Times New Roman" w:eastAsia="Times New Roman" w:hAnsi="Times New Roman" w:cs="Times New Roman"/>
          <w:color w:val="2E2A25"/>
          <w:kern w:val="0"/>
          <w14:ligatures w14:val="none"/>
        </w:rPr>
      </w:pPr>
      <w:r w:rsidRPr="00EF71AF">
        <w:rPr>
          <w:rFonts w:ascii="Times New Roman" w:eastAsia="Times New Roman" w:hAnsi="Times New Roman" w:cs="Times New Roman"/>
          <w:color w:val="2E2A25"/>
          <w:kern w:val="0"/>
          <w14:ligatures w14:val="none"/>
        </w:rPr>
        <w:t>The Region secures confirmation from the child’s parents that the child may not be eligible to play with their team in competitions outside of the Region.</w:t>
      </w:r>
    </w:p>
    <w:p w14:paraId="08E41731" w14:textId="77777777" w:rsidR="00EF71AF" w:rsidRPr="00EF71AF" w:rsidRDefault="00EF71AF" w:rsidP="00EF71AF">
      <w:pPr>
        <w:numPr>
          <w:ilvl w:val="0"/>
          <w:numId w:val="2"/>
        </w:numPr>
        <w:spacing w:before="100" w:beforeAutospacing="1" w:after="24" w:line="240" w:lineRule="auto"/>
        <w:ind w:left="1104"/>
        <w:rPr>
          <w:rFonts w:ascii="Times New Roman" w:eastAsia="Times New Roman" w:hAnsi="Times New Roman" w:cs="Times New Roman"/>
          <w:color w:val="2E2A25"/>
          <w:kern w:val="0"/>
          <w14:ligatures w14:val="none"/>
        </w:rPr>
      </w:pPr>
      <w:r w:rsidRPr="00EF71AF">
        <w:rPr>
          <w:rFonts w:ascii="Times New Roman" w:eastAsia="Times New Roman" w:hAnsi="Times New Roman" w:cs="Times New Roman"/>
          <w:color w:val="2E2A25"/>
          <w:kern w:val="0"/>
          <w14:ligatures w14:val="none"/>
        </w:rPr>
        <w:t>Full disclosure to all division coaches of the fact that a player has been approved to play down is required, but the reason for the approval is not subject to disclosure to the coaches.</w:t>
      </w:r>
    </w:p>
    <w:p w14:paraId="01E1AE6C" w14:textId="77777777" w:rsidR="00EF71AF" w:rsidRPr="00287E8D" w:rsidRDefault="00EF71AF">
      <w:pPr>
        <w:rPr>
          <w:rFonts w:ascii="Times New Roman" w:hAnsi="Times New Roman" w:cs="Times New Roman"/>
        </w:rPr>
      </w:pPr>
    </w:p>
    <w:p w14:paraId="7FADD2DD" w14:textId="77777777" w:rsidR="00EF71AF" w:rsidRDefault="00EF71AF" w:rsidP="00EF71AF">
      <w:pPr>
        <w:rPr>
          <w:rStyle w:val="Hyperlink"/>
          <w:rFonts w:ascii="Times New Roman" w:hAnsi="Times New Roman" w:cs="Times New Roman"/>
        </w:rPr>
      </w:pPr>
      <w:r w:rsidRPr="00287E8D">
        <w:rPr>
          <w:rFonts w:ascii="Times New Roman" w:hAnsi="Times New Roman" w:cs="Times New Roman"/>
        </w:rPr>
        <w:t xml:space="preserve">Reference: </w:t>
      </w:r>
      <w:hyperlink r:id="rId7" w:anchor="Playing_Up/Playing_Down_an_Age_Division" w:history="1">
        <w:r w:rsidRPr="00287E8D">
          <w:rPr>
            <w:rStyle w:val="Hyperlink"/>
            <w:rFonts w:ascii="Times New Roman" w:hAnsi="Times New Roman" w:cs="Times New Roman"/>
          </w:rPr>
          <w:t>https://wiki.ayso.org/wiki/Age_Guide,_Determination_%26_Divisions#Playing_Up/Playing_Down_an_Age_Division</w:t>
        </w:r>
      </w:hyperlink>
    </w:p>
    <w:p w14:paraId="45A21785" w14:textId="4132D104" w:rsidR="0025096A" w:rsidRDefault="0025096A" w:rsidP="0025096A">
      <w:pPr>
        <w:jc w:val="center"/>
        <w:rPr>
          <w:rStyle w:val="Hyperlink"/>
          <w:rFonts w:ascii="Times New Roman" w:hAnsi="Times New Roman" w:cs="Times New Roman"/>
          <w:b/>
          <w:bCs/>
          <w:color w:val="auto"/>
          <w:sz w:val="28"/>
          <w:szCs w:val="28"/>
          <w:u w:val="none"/>
        </w:rPr>
      </w:pPr>
      <w:r w:rsidRPr="0025096A">
        <w:rPr>
          <w:rStyle w:val="Hyperlink"/>
          <w:rFonts w:ascii="Times New Roman" w:hAnsi="Times New Roman" w:cs="Times New Roman"/>
          <w:b/>
          <w:bCs/>
          <w:color w:val="auto"/>
          <w:sz w:val="28"/>
          <w:szCs w:val="28"/>
          <w:u w:val="none"/>
        </w:rPr>
        <w:lastRenderedPageBreak/>
        <w:t>Canastota AYSO Region 1563</w:t>
      </w:r>
    </w:p>
    <w:p w14:paraId="46F036E1" w14:textId="0E8937EA" w:rsidR="0025096A" w:rsidRPr="0025096A" w:rsidRDefault="0025096A" w:rsidP="0025096A">
      <w:pPr>
        <w:jc w:val="center"/>
        <w:rPr>
          <w:rStyle w:val="Hyperlink"/>
          <w:rFonts w:ascii="Times New Roman" w:hAnsi="Times New Roman" w:cs="Times New Roman"/>
          <w:b/>
          <w:bCs/>
          <w:color w:val="auto"/>
          <w:sz w:val="28"/>
          <w:szCs w:val="28"/>
          <w:u w:val="none"/>
        </w:rPr>
      </w:pPr>
      <w:r>
        <w:rPr>
          <w:rStyle w:val="Hyperlink"/>
          <w:rFonts w:ascii="Times New Roman" w:hAnsi="Times New Roman" w:cs="Times New Roman"/>
          <w:b/>
          <w:bCs/>
          <w:color w:val="auto"/>
          <w:sz w:val="28"/>
          <w:szCs w:val="28"/>
          <w:u w:val="none"/>
        </w:rPr>
        <w:t>Move Up / Stay Down Request Form</w:t>
      </w:r>
    </w:p>
    <w:p w14:paraId="1968A2D4" w14:textId="13EC3BA7" w:rsidR="00287E8D" w:rsidRPr="005B62B8" w:rsidRDefault="00287E8D">
      <w:pPr>
        <w:rPr>
          <w:rStyle w:val="Hyperlink"/>
          <w:rFonts w:ascii="Times New Roman" w:hAnsi="Times New Roman" w:cs="Times New Roman"/>
          <w:color w:val="auto"/>
          <w:u w:val="none"/>
        </w:rPr>
      </w:pPr>
      <w:r w:rsidRPr="005B62B8">
        <w:rPr>
          <w:rStyle w:val="Hyperlink"/>
          <w:rFonts w:ascii="Times New Roman" w:hAnsi="Times New Roman" w:cs="Times New Roman"/>
          <w:color w:val="auto"/>
          <w:u w:val="none"/>
        </w:rPr>
        <w:t>Date of Request: __________________________</w:t>
      </w:r>
      <w:r w:rsidRPr="005B62B8">
        <w:rPr>
          <w:rStyle w:val="Hyperlink"/>
          <w:rFonts w:ascii="Times New Roman" w:hAnsi="Times New Roman" w:cs="Times New Roman"/>
          <w:color w:val="auto"/>
          <w:u w:val="none"/>
        </w:rPr>
        <w:tab/>
      </w:r>
    </w:p>
    <w:p w14:paraId="24473354" w14:textId="4DB772E8" w:rsidR="00287E8D" w:rsidRPr="005B62B8" w:rsidRDefault="00287E8D">
      <w:pPr>
        <w:rPr>
          <w:rStyle w:val="Hyperlink"/>
          <w:rFonts w:ascii="Times New Roman" w:hAnsi="Times New Roman" w:cs="Times New Roman"/>
          <w:color w:val="auto"/>
          <w:u w:val="none"/>
        </w:rPr>
      </w:pPr>
      <w:r w:rsidRPr="005B62B8">
        <w:rPr>
          <w:rStyle w:val="Hyperlink"/>
          <w:rFonts w:ascii="Times New Roman" w:hAnsi="Times New Roman" w:cs="Times New Roman"/>
          <w:color w:val="auto"/>
          <w:u w:val="none"/>
        </w:rPr>
        <w:t>Player Name: ______________________________________</w:t>
      </w:r>
      <w:r w:rsidRPr="005B62B8">
        <w:rPr>
          <w:rStyle w:val="Hyperlink"/>
          <w:rFonts w:ascii="Times New Roman" w:hAnsi="Times New Roman" w:cs="Times New Roman"/>
          <w:color w:val="auto"/>
          <w:u w:val="none"/>
        </w:rPr>
        <w:tab/>
        <w:t>Player Date of Birth: ____________________</w:t>
      </w:r>
    </w:p>
    <w:p w14:paraId="145DF9D0" w14:textId="740599FB" w:rsidR="00287E8D" w:rsidRPr="005B62B8" w:rsidRDefault="0025096A">
      <w:pPr>
        <w:rPr>
          <w:rStyle w:val="Hyperlink"/>
          <w:rFonts w:ascii="Times New Roman" w:hAnsi="Times New Roman" w:cs="Times New Roman"/>
          <w:color w:val="auto"/>
          <w:u w:val="none"/>
        </w:rPr>
      </w:pPr>
      <w:r w:rsidRPr="005B62B8">
        <w:rPr>
          <w:rFonts w:ascii="Times New Roman" w:eastAsia="Calibri" w:hAnsi="Times New Roman" w:cs="Times New Roman"/>
          <w:noProof/>
          <w:spacing w:val="1"/>
          <w:position w:val="1"/>
        </w:rPr>
        <mc:AlternateContent>
          <mc:Choice Requires="wps">
            <w:drawing>
              <wp:anchor distT="0" distB="0" distL="114300" distR="114300" simplePos="0" relativeHeight="251673600" behindDoc="0" locked="0" layoutInCell="1" allowOverlap="1" wp14:anchorId="31D5922D" wp14:editId="2BD3CFEB">
                <wp:simplePos x="0" y="0"/>
                <wp:positionH relativeFrom="column">
                  <wp:posOffset>5962650</wp:posOffset>
                </wp:positionH>
                <wp:positionV relativeFrom="paragraph">
                  <wp:posOffset>9525</wp:posOffset>
                </wp:positionV>
                <wp:extent cx="133350" cy="123825"/>
                <wp:effectExtent l="0" t="0" r="19050" b="28575"/>
                <wp:wrapNone/>
                <wp:docPr id="1770563842" name="Rectangle 3"/>
                <wp:cNvGraphicFramePr/>
                <a:graphic xmlns:a="http://schemas.openxmlformats.org/drawingml/2006/main">
                  <a:graphicData uri="http://schemas.microsoft.com/office/word/2010/wordprocessingShape">
                    <wps:wsp>
                      <wps:cNvSpPr/>
                      <wps:spPr>
                        <a:xfrm>
                          <a:off x="0" y="0"/>
                          <a:ext cx="133350" cy="123825"/>
                        </a:xfrm>
                        <a:prstGeom prst="rect">
                          <a:avLst/>
                        </a:prstGeom>
                        <a:solidFill>
                          <a:schemeClr val="bg1"/>
                        </a:solid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B4E99" id="Rectangle 3" o:spid="_x0000_s1026" style="position:absolute;margin-left:469.5pt;margin-top:.75pt;width:10.5pt;height: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" fillcolor="white [3212]" strokecolor="#09101d [484]"/>
            </w:pict>
          </mc:Fallback>
        </mc:AlternateContent>
      </w:r>
      <w:r w:rsidRPr="005B62B8">
        <w:rPr>
          <w:rFonts w:ascii="Times New Roman" w:eastAsia="Calibri" w:hAnsi="Times New Roman" w:cs="Times New Roman"/>
          <w:noProof/>
          <w:spacing w:val="1"/>
          <w:position w:val="1"/>
        </w:rPr>
        <mc:AlternateContent>
          <mc:Choice Requires="wps">
            <w:drawing>
              <wp:anchor distT="0" distB="0" distL="114300" distR="114300" simplePos="0" relativeHeight="251675648" behindDoc="0" locked="0" layoutInCell="1" allowOverlap="1" wp14:anchorId="54ABDA15" wp14:editId="7CC31869">
                <wp:simplePos x="0" y="0"/>
                <wp:positionH relativeFrom="column">
                  <wp:posOffset>3943350</wp:posOffset>
                </wp:positionH>
                <wp:positionV relativeFrom="paragraph">
                  <wp:posOffset>9525</wp:posOffset>
                </wp:positionV>
                <wp:extent cx="133350" cy="123825"/>
                <wp:effectExtent l="0" t="0" r="19050" b="28575"/>
                <wp:wrapNone/>
                <wp:docPr id="935965564" name="Rectangle 3"/>
                <wp:cNvGraphicFramePr/>
                <a:graphic xmlns:a="http://schemas.openxmlformats.org/drawingml/2006/main">
                  <a:graphicData uri="http://schemas.microsoft.com/office/word/2010/wordprocessingShape">
                    <wps:wsp>
                      <wps:cNvSpPr/>
                      <wps:spPr>
                        <a:xfrm>
                          <a:off x="0" y="0"/>
                          <a:ext cx="133350" cy="123825"/>
                        </a:xfrm>
                        <a:prstGeom prst="rect">
                          <a:avLst/>
                        </a:prstGeom>
                        <a:solidFill>
                          <a:sysClr val="window" lastClr="FFFFFF"/>
                        </a:solidFill>
                        <a:ln w="9525"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CF0D77" id="Rectangle 3" o:spid="_x0000_s1026" style="position:absolute;margin-left:310.5pt;margin-top:.75pt;width:10.5pt;height: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" fillcolor="window" strokecolor="#172c51"/>
            </w:pict>
          </mc:Fallback>
        </mc:AlternateContent>
      </w:r>
      <w:r w:rsidR="00287E8D" w:rsidRPr="005B62B8">
        <w:rPr>
          <w:rStyle w:val="Hyperlink"/>
          <w:rFonts w:ascii="Times New Roman" w:hAnsi="Times New Roman" w:cs="Times New Roman"/>
          <w:color w:val="auto"/>
          <w:u w:val="none"/>
        </w:rPr>
        <w:t>Current AYSO Division ________________</w:t>
      </w:r>
      <w:r>
        <w:rPr>
          <w:rStyle w:val="Hyperlink"/>
          <w:rFonts w:ascii="Times New Roman" w:hAnsi="Times New Roman" w:cs="Times New Roman"/>
          <w:color w:val="auto"/>
          <w:u w:val="none"/>
        </w:rPr>
        <w:t xml:space="preserve">    </w:t>
      </w:r>
      <w:r w:rsidR="00287E8D" w:rsidRPr="005B62B8">
        <w:rPr>
          <w:rStyle w:val="Hyperlink"/>
          <w:rFonts w:ascii="Times New Roman" w:hAnsi="Times New Roman" w:cs="Times New Roman"/>
          <w:color w:val="auto"/>
          <w:u w:val="none"/>
        </w:rPr>
        <w:t xml:space="preserve">Request to Move Up </w:t>
      </w:r>
      <w:r w:rsidR="00287E8D" w:rsidRPr="005B62B8">
        <w:rPr>
          <w:rStyle w:val="Hyperlink"/>
          <w:rFonts w:ascii="Times New Roman" w:hAnsi="Times New Roman" w:cs="Times New Roman"/>
          <w:color w:val="auto"/>
          <w:u w:val="none"/>
        </w:rPr>
        <w:tab/>
      </w:r>
      <w:r w:rsidR="00287E8D" w:rsidRPr="005B62B8">
        <w:rPr>
          <w:rStyle w:val="Hyperlink"/>
          <w:rFonts w:ascii="Times New Roman" w:hAnsi="Times New Roman" w:cs="Times New Roman"/>
          <w:color w:val="auto"/>
          <w:u w:val="none"/>
        </w:rPr>
        <w:tab/>
        <w:t xml:space="preserve">Request to Stay Down  </w:t>
      </w:r>
    </w:p>
    <w:p w14:paraId="514E398B" w14:textId="03B8AF4A" w:rsidR="00287E8D" w:rsidRPr="005B62B8" w:rsidRDefault="00287E8D">
      <w:pPr>
        <w:rPr>
          <w:rStyle w:val="Hyperlink"/>
          <w:rFonts w:ascii="Times New Roman" w:hAnsi="Times New Roman" w:cs="Times New Roman"/>
          <w:color w:val="auto"/>
          <w:u w:val="none"/>
        </w:rPr>
      </w:pPr>
      <w:r w:rsidRPr="005B62B8">
        <w:rPr>
          <w:rStyle w:val="Hyperlink"/>
          <w:rFonts w:ascii="Times New Roman" w:hAnsi="Times New Roman" w:cs="Times New Roman"/>
          <w:color w:val="auto"/>
          <w:u w:val="none"/>
        </w:rPr>
        <w:t>Parent / Guardian Name: _________________________________________________________________</w:t>
      </w:r>
    </w:p>
    <w:p w14:paraId="2B4885B9" w14:textId="5F296A18" w:rsidR="00287E8D" w:rsidRPr="005B62B8" w:rsidRDefault="00287E8D">
      <w:pPr>
        <w:rPr>
          <w:rStyle w:val="Hyperlink"/>
          <w:rFonts w:ascii="Times New Roman" w:hAnsi="Times New Roman" w:cs="Times New Roman"/>
          <w:color w:val="auto"/>
          <w:u w:val="none"/>
        </w:rPr>
      </w:pPr>
      <w:r w:rsidRPr="005B62B8">
        <w:rPr>
          <w:rStyle w:val="Hyperlink"/>
          <w:rFonts w:ascii="Times New Roman" w:hAnsi="Times New Roman" w:cs="Times New Roman"/>
          <w:color w:val="auto"/>
          <w:u w:val="none"/>
        </w:rPr>
        <w:t>Phone: ______________________________________</w:t>
      </w:r>
      <w:r w:rsidRPr="005B62B8">
        <w:rPr>
          <w:rStyle w:val="Hyperlink"/>
          <w:rFonts w:ascii="Times New Roman" w:hAnsi="Times New Roman" w:cs="Times New Roman"/>
          <w:color w:val="auto"/>
          <w:u w:val="none"/>
        </w:rPr>
        <w:tab/>
        <w:t>E-mail: ______________________________________</w:t>
      </w:r>
    </w:p>
    <w:p w14:paraId="7A98C3D7" w14:textId="77777777" w:rsidR="00287E8D" w:rsidRDefault="00287E8D" w:rsidP="005B62B8">
      <w:pPr>
        <w:spacing w:after="0" w:line="240" w:lineRule="auto"/>
        <w:rPr>
          <w:rStyle w:val="Hyperlink"/>
          <w:rFonts w:ascii="Times New Roman" w:hAnsi="Times New Roman" w:cs="Times New Roman"/>
          <w:color w:val="auto"/>
          <w:u w:val="none"/>
        </w:rPr>
      </w:pPr>
      <w:r w:rsidRPr="005B62B8">
        <w:rPr>
          <w:rStyle w:val="Hyperlink"/>
          <w:rFonts w:ascii="Times New Roman" w:hAnsi="Times New Roman" w:cs="Times New Roman"/>
          <w:color w:val="auto"/>
          <w:u w:val="none"/>
        </w:rPr>
        <w:t>After Reading the move up / stay down policy, please describe why you feel your child should be moved to a different division.</w:t>
      </w:r>
    </w:p>
    <w:p w14:paraId="2640D14D" w14:textId="77777777" w:rsidR="005B62B8" w:rsidRPr="005B62B8" w:rsidRDefault="005B62B8" w:rsidP="005B62B8">
      <w:pPr>
        <w:spacing w:after="0" w:line="240" w:lineRule="auto"/>
        <w:rPr>
          <w:rStyle w:val="Hyperlink"/>
          <w:rFonts w:ascii="Times New Roman" w:hAnsi="Times New Roman" w:cs="Times New Roman"/>
          <w:color w:val="auto"/>
          <w:u w:val="none"/>
        </w:rPr>
      </w:pPr>
    </w:p>
    <w:p w14:paraId="65528EFA" w14:textId="77777777" w:rsidR="005B62B8" w:rsidRPr="005B62B8" w:rsidRDefault="005B62B8" w:rsidP="005B62B8">
      <w:pPr>
        <w:pBdr>
          <w:bottom w:val="single" w:sz="12" w:space="1" w:color="auto"/>
          <w:between w:val="single" w:sz="12" w:space="1" w:color="auto"/>
        </w:pBdr>
        <w:spacing w:after="0" w:line="240" w:lineRule="auto"/>
        <w:rPr>
          <w:rStyle w:val="Hyperlink"/>
          <w:rFonts w:ascii="Times New Roman" w:hAnsi="Times New Roman" w:cs="Times New Roman"/>
          <w:color w:val="auto"/>
          <w:u w:val="none"/>
        </w:rPr>
      </w:pPr>
    </w:p>
    <w:p w14:paraId="3F8FA9D2" w14:textId="77777777" w:rsidR="005B62B8" w:rsidRPr="005B62B8" w:rsidRDefault="005B62B8" w:rsidP="005B62B8">
      <w:pPr>
        <w:pBdr>
          <w:bottom w:val="single" w:sz="12" w:space="1" w:color="auto"/>
          <w:between w:val="single" w:sz="12" w:space="1" w:color="auto"/>
        </w:pBdr>
        <w:spacing w:before="120" w:after="120" w:line="480" w:lineRule="auto"/>
        <w:rPr>
          <w:rStyle w:val="Hyperlink"/>
          <w:rFonts w:ascii="Times New Roman" w:hAnsi="Times New Roman" w:cs="Times New Roman"/>
          <w:color w:val="auto"/>
          <w:u w:val="none"/>
        </w:rPr>
      </w:pPr>
    </w:p>
    <w:p w14:paraId="0DF00710" w14:textId="77777777" w:rsidR="005B62B8" w:rsidRPr="005B62B8" w:rsidRDefault="005B62B8" w:rsidP="005B62B8">
      <w:pPr>
        <w:pBdr>
          <w:bottom w:val="single" w:sz="12" w:space="1" w:color="auto"/>
          <w:between w:val="single" w:sz="12" w:space="1" w:color="auto"/>
        </w:pBdr>
        <w:spacing w:before="120" w:after="120" w:line="480" w:lineRule="auto"/>
        <w:rPr>
          <w:rStyle w:val="Hyperlink"/>
          <w:rFonts w:ascii="Times New Roman" w:hAnsi="Times New Roman" w:cs="Times New Roman"/>
          <w:color w:val="auto"/>
          <w:u w:val="none"/>
        </w:rPr>
      </w:pPr>
    </w:p>
    <w:p w14:paraId="1DC87493" w14:textId="77777777" w:rsidR="005B62B8" w:rsidRPr="005B62B8" w:rsidRDefault="005B62B8" w:rsidP="005B62B8">
      <w:pPr>
        <w:pBdr>
          <w:bottom w:val="single" w:sz="12" w:space="1" w:color="auto"/>
          <w:between w:val="single" w:sz="12" w:space="1" w:color="auto"/>
        </w:pBdr>
        <w:spacing w:before="120" w:after="120" w:line="480" w:lineRule="auto"/>
        <w:rPr>
          <w:rStyle w:val="Hyperlink"/>
          <w:rFonts w:ascii="Times New Roman" w:hAnsi="Times New Roman" w:cs="Times New Roman"/>
          <w:color w:val="auto"/>
          <w:u w:val="none"/>
        </w:rPr>
      </w:pPr>
    </w:p>
    <w:p w14:paraId="345EF5C6" w14:textId="3A0789C4" w:rsidR="005B62B8" w:rsidRPr="005B62B8" w:rsidRDefault="005B62B8" w:rsidP="005B62B8">
      <w:pPr>
        <w:pBdr>
          <w:bottom w:val="single" w:sz="12" w:space="1" w:color="auto"/>
          <w:between w:val="single" w:sz="12" w:space="1" w:color="auto"/>
        </w:pBdr>
        <w:spacing w:before="120" w:after="120" w:line="480" w:lineRule="auto"/>
        <w:rPr>
          <w:rStyle w:val="Hyperlink"/>
          <w:rFonts w:ascii="Times New Roman" w:hAnsi="Times New Roman" w:cs="Times New Roman"/>
          <w:color w:val="auto"/>
          <w:u w:val="none"/>
        </w:rPr>
      </w:pPr>
    </w:p>
    <w:p w14:paraId="5E818B91" w14:textId="77777777" w:rsidR="005B62B8" w:rsidRDefault="005B62B8" w:rsidP="005B62B8">
      <w:pPr>
        <w:spacing w:after="0" w:line="240" w:lineRule="auto"/>
        <w:rPr>
          <w:rStyle w:val="Heading2Char"/>
          <w:rFonts w:ascii="Times New Roman" w:hAnsi="Times New Roman" w:cs="Times New Roman"/>
          <w:b w:val="0"/>
          <w:bCs w:val="0"/>
          <w:i w:val="0"/>
          <w:iCs w:val="0"/>
          <w:sz w:val="22"/>
          <w:szCs w:val="22"/>
        </w:rPr>
      </w:pPr>
    </w:p>
    <w:p w14:paraId="1450F86A" w14:textId="5767B909" w:rsidR="005B62B8" w:rsidRPr="005B62B8" w:rsidRDefault="005B62B8" w:rsidP="005B62B8">
      <w:pPr>
        <w:spacing w:after="0" w:line="240" w:lineRule="auto"/>
        <w:rPr>
          <w:rStyle w:val="Heading2Char"/>
          <w:rFonts w:ascii="Times New Roman" w:hAnsi="Times New Roman" w:cs="Times New Roman"/>
          <w:b w:val="0"/>
          <w:bCs w:val="0"/>
          <w:i w:val="0"/>
          <w:iCs w:val="0"/>
          <w:sz w:val="22"/>
          <w:szCs w:val="22"/>
        </w:rPr>
      </w:pPr>
      <w:r w:rsidRPr="005B62B8">
        <w:rPr>
          <w:rStyle w:val="Heading2Char"/>
          <w:rFonts w:ascii="Times New Roman" w:hAnsi="Times New Roman" w:cs="Times New Roman"/>
          <w:b w:val="0"/>
          <w:bCs w:val="0"/>
          <w:i w:val="0"/>
          <w:iCs w:val="0"/>
          <w:sz w:val="22"/>
          <w:szCs w:val="22"/>
        </w:rPr>
        <w:t xml:space="preserve">I have read the move up / stay down policy and understand the request is not a guarantee. I understand the decision is based on the child’s safety, </w:t>
      </w:r>
      <w:proofErr w:type="gramStart"/>
      <w:r w:rsidRPr="005B62B8">
        <w:rPr>
          <w:rStyle w:val="Heading2Char"/>
          <w:rFonts w:ascii="Times New Roman" w:hAnsi="Times New Roman" w:cs="Times New Roman"/>
          <w:b w:val="0"/>
          <w:bCs w:val="0"/>
          <w:i w:val="0"/>
          <w:iCs w:val="0"/>
          <w:sz w:val="22"/>
          <w:szCs w:val="22"/>
        </w:rPr>
        <w:t>area</w:t>
      </w:r>
      <w:proofErr w:type="gramEnd"/>
      <w:r w:rsidRPr="005B62B8">
        <w:rPr>
          <w:rStyle w:val="Heading2Char"/>
          <w:rFonts w:ascii="Times New Roman" w:hAnsi="Times New Roman" w:cs="Times New Roman"/>
          <w:b w:val="0"/>
          <w:bCs w:val="0"/>
          <w:i w:val="0"/>
          <w:iCs w:val="0"/>
          <w:sz w:val="22"/>
          <w:szCs w:val="22"/>
        </w:rPr>
        <w:t xml:space="preserve"> </w:t>
      </w:r>
      <w:r w:rsidR="000564C9">
        <w:rPr>
          <w:rStyle w:val="Heading2Char"/>
          <w:rFonts w:ascii="Times New Roman" w:hAnsi="Times New Roman" w:cs="Times New Roman"/>
          <w:b w:val="0"/>
          <w:bCs w:val="0"/>
          <w:i w:val="0"/>
          <w:iCs w:val="0"/>
          <w:sz w:val="22"/>
          <w:szCs w:val="22"/>
        </w:rPr>
        <w:t xml:space="preserve">and team </w:t>
      </w:r>
      <w:r w:rsidRPr="005B62B8">
        <w:rPr>
          <w:rStyle w:val="Heading2Char"/>
          <w:rFonts w:ascii="Times New Roman" w:hAnsi="Times New Roman" w:cs="Times New Roman"/>
          <w:b w:val="0"/>
          <w:bCs w:val="0"/>
          <w:i w:val="0"/>
          <w:iCs w:val="0"/>
          <w:sz w:val="22"/>
          <w:szCs w:val="22"/>
        </w:rPr>
        <w:t xml:space="preserve">needs, and in the best interest of the child socially, developmentally, and athletically. </w:t>
      </w:r>
    </w:p>
    <w:p w14:paraId="664C0CAA" w14:textId="77777777" w:rsidR="005B62B8" w:rsidRPr="005B62B8" w:rsidRDefault="005B62B8" w:rsidP="005B62B8">
      <w:pPr>
        <w:spacing w:after="0" w:line="240" w:lineRule="auto"/>
        <w:rPr>
          <w:rStyle w:val="Heading2Char"/>
          <w:rFonts w:ascii="Times New Roman" w:hAnsi="Times New Roman" w:cs="Times New Roman"/>
          <w:b w:val="0"/>
          <w:bCs w:val="0"/>
          <w:i w:val="0"/>
          <w:iCs w:val="0"/>
          <w:sz w:val="22"/>
          <w:szCs w:val="22"/>
        </w:rPr>
      </w:pPr>
    </w:p>
    <w:p w14:paraId="77D5D1C4" w14:textId="77777777" w:rsidR="005B62B8" w:rsidRPr="005B62B8" w:rsidRDefault="005B62B8" w:rsidP="005B62B8">
      <w:pPr>
        <w:pBdr>
          <w:bottom w:val="single" w:sz="12" w:space="1" w:color="auto"/>
        </w:pBdr>
        <w:spacing w:after="0" w:line="240" w:lineRule="auto"/>
        <w:rPr>
          <w:rStyle w:val="Heading2Char"/>
          <w:rFonts w:ascii="Times New Roman" w:hAnsi="Times New Roman" w:cs="Times New Roman"/>
          <w:b w:val="0"/>
          <w:bCs w:val="0"/>
          <w:i w:val="0"/>
          <w:iCs w:val="0"/>
          <w:sz w:val="22"/>
          <w:szCs w:val="22"/>
        </w:rPr>
      </w:pPr>
    </w:p>
    <w:p w14:paraId="15D8F0E4" w14:textId="71B1077B" w:rsidR="005B62B8" w:rsidRPr="005B62B8" w:rsidRDefault="005B62B8" w:rsidP="005B62B8">
      <w:pPr>
        <w:spacing w:after="0" w:line="240" w:lineRule="auto"/>
        <w:rPr>
          <w:rStyle w:val="Heading2Char"/>
          <w:rFonts w:ascii="Times New Roman" w:hAnsi="Times New Roman" w:cs="Times New Roman"/>
          <w:b w:val="0"/>
          <w:bCs w:val="0"/>
          <w:i w:val="0"/>
          <w:iCs w:val="0"/>
          <w:sz w:val="22"/>
          <w:szCs w:val="22"/>
        </w:rPr>
      </w:pPr>
      <w:r w:rsidRPr="005B62B8">
        <w:rPr>
          <w:rStyle w:val="Heading2Char"/>
          <w:rFonts w:ascii="Times New Roman" w:hAnsi="Times New Roman" w:cs="Times New Roman"/>
          <w:b w:val="0"/>
          <w:bCs w:val="0"/>
          <w:i w:val="0"/>
          <w:iCs w:val="0"/>
          <w:sz w:val="22"/>
          <w:szCs w:val="22"/>
        </w:rPr>
        <w:t>Parent / Guardian Signature</w:t>
      </w:r>
      <w:r w:rsidR="00C27872">
        <w:rPr>
          <w:rStyle w:val="Heading2Char"/>
          <w:rFonts w:ascii="Times New Roman" w:hAnsi="Times New Roman" w:cs="Times New Roman"/>
          <w:b w:val="0"/>
          <w:bCs w:val="0"/>
          <w:i w:val="0"/>
          <w:iCs w:val="0"/>
          <w:sz w:val="22"/>
          <w:szCs w:val="22"/>
        </w:rPr>
        <w:tab/>
      </w:r>
      <w:r w:rsidR="00C27872">
        <w:rPr>
          <w:rStyle w:val="Heading2Char"/>
          <w:rFonts w:ascii="Times New Roman" w:hAnsi="Times New Roman" w:cs="Times New Roman"/>
          <w:b w:val="0"/>
          <w:bCs w:val="0"/>
          <w:i w:val="0"/>
          <w:iCs w:val="0"/>
          <w:sz w:val="22"/>
          <w:szCs w:val="22"/>
        </w:rPr>
        <w:tab/>
      </w:r>
      <w:r w:rsidR="00C27872">
        <w:rPr>
          <w:rStyle w:val="Heading2Char"/>
          <w:rFonts w:ascii="Times New Roman" w:hAnsi="Times New Roman" w:cs="Times New Roman"/>
          <w:b w:val="0"/>
          <w:bCs w:val="0"/>
          <w:i w:val="0"/>
          <w:iCs w:val="0"/>
          <w:sz w:val="22"/>
          <w:szCs w:val="22"/>
        </w:rPr>
        <w:tab/>
      </w:r>
      <w:r w:rsidR="00C27872">
        <w:rPr>
          <w:rStyle w:val="Heading2Char"/>
          <w:rFonts w:ascii="Times New Roman" w:hAnsi="Times New Roman" w:cs="Times New Roman"/>
          <w:b w:val="0"/>
          <w:bCs w:val="0"/>
          <w:i w:val="0"/>
          <w:iCs w:val="0"/>
          <w:sz w:val="22"/>
          <w:szCs w:val="22"/>
        </w:rPr>
        <w:tab/>
      </w:r>
      <w:r w:rsidR="00C27872">
        <w:rPr>
          <w:rStyle w:val="Heading2Char"/>
          <w:rFonts w:ascii="Times New Roman" w:hAnsi="Times New Roman" w:cs="Times New Roman"/>
          <w:b w:val="0"/>
          <w:bCs w:val="0"/>
          <w:i w:val="0"/>
          <w:iCs w:val="0"/>
          <w:sz w:val="22"/>
          <w:szCs w:val="22"/>
        </w:rPr>
        <w:tab/>
      </w:r>
      <w:r w:rsidR="00C27872">
        <w:rPr>
          <w:rStyle w:val="Heading2Char"/>
          <w:rFonts w:ascii="Times New Roman" w:hAnsi="Times New Roman" w:cs="Times New Roman"/>
          <w:b w:val="0"/>
          <w:bCs w:val="0"/>
          <w:i w:val="0"/>
          <w:iCs w:val="0"/>
          <w:sz w:val="22"/>
          <w:szCs w:val="22"/>
        </w:rPr>
        <w:tab/>
      </w:r>
      <w:r w:rsidR="00C27872">
        <w:rPr>
          <w:rStyle w:val="Heading2Char"/>
          <w:rFonts w:ascii="Times New Roman" w:hAnsi="Times New Roman" w:cs="Times New Roman"/>
          <w:b w:val="0"/>
          <w:bCs w:val="0"/>
          <w:i w:val="0"/>
          <w:iCs w:val="0"/>
          <w:sz w:val="22"/>
          <w:szCs w:val="22"/>
        </w:rPr>
        <w:tab/>
      </w:r>
      <w:r w:rsidR="00C27872">
        <w:rPr>
          <w:rStyle w:val="Heading2Char"/>
          <w:rFonts w:ascii="Times New Roman" w:hAnsi="Times New Roman" w:cs="Times New Roman"/>
          <w:b w:val="0"/>
          <w:bCs w:val="0"/>
          <w:i w:val="0"/>
          <w:iCs w:val="0"/>
          <w:sz w:val="22"/>
          <w:szCs w:val="22"/>
        </w:rPr>
        <w:tab/>
        <w:t>Date</w:t>
      </w:r>
    </w:p>
    <w:p w14:paraId="522A05E7" w14:textId="77777777" w:rsidR="005B62B8" w:rsidRDefault="005B62B8" w:rsidP="005B62B8">
      <w:pPr>
        <w:spacing w:after="0" w:line="240" w:lineRule="auto"/>
        <w:rPr>
          <w:rStyle w:val="Heading2Char"/>
          <w:rFonts w:ascii="Times New Roman" w:hAnsi="Times New Roman" w:cs="Times New Roman"/>
          <w:b w:val="0"/>
          <w:bCs w:val="0"/>
          <w:i w:val="0"/>
          <w:iCs w:val="0"/>
          <w:sz w:val="22"/>
          <w:szCs w:val="22"/>
        </w:rPr>
      </w:pPr>
    </w:p>
    <w:p w14:paraId="24EBA4D0" w14:textId="77777777" w:rsidR="0025096A" w:rsidRDefault="0025096A" w:rsidP="005B62B8">
      <w:pPr>
        <w:spacing w:after="0" w:line="240" w:lineRule="auto"/>
        <w:rPr>
          <w:rStyle w:val="Heading2Char"/>
          <w:rFonts w:ascii="Times New Roman" w:hAnsi="Times New Roman" w:cs="Times New Roman"/>
          <w:b w:val="0"/>
          <w:bCs w:val="0"/>
          <w:i w:val="0"/>
          <w:iCs w:val="0"/>
          <w:sz w:val="22"/>
          <w:szCs w:val="22"/>
        </w:rPr>
      </w:pPr>
    </w:p>
    <w:p w14:paraId="4EB4525B" w14:textId="77777777" w:rsidR="0025096A" w:rsidRPr="005B62B8" w:rsidRDefault="0025096A" w:rsidP="005B62B8">
      <w:pPr>
        <w:spacing w:after="0" w:line="240" w:lineRule="auto"/>
        <w:rPr>
          <w:rStyle w:val="Heading2Char"/>
          <w:rFonts w:ascii="Times New Roman" w:hAnsi="Times New Roman" w:cs="Times New Roman"/>
          <w:b w:val="0"/>
          <w:bCs w:val="0"/>
          <w:i w:val="0"/>
          <w:iCs w:val="0"/>
          <w:sz w:val="22"/>
          <w:szCs w:val="22"/>
        </w:rPr>
      </w:pPr>
    </w:p>
    <w:p w14:paraId="7CAD1F8A" w14:textId="77777777" w:rsidR="005B62B8" w:rsidRPr="005B62B8" w:rsidRDefault="005B62B8" w:rsidP="005B62B8">
      <w:pPr>
        <w:pBdr>
          <w:top w:val="dotted" w:sz="24" w:space="1" w:color="auto"/>
          <w:bottom w:val="dotted" w:sz="24" w:space="1" w:color="auto"/>
        </w:pBdr>
        <w:spacing w:after="0" w:line="240" w:lineRule="auto"/>
        <w:jc w:val="center"/>
        <w:rPr>
          <w:rStyle w:val="Heading2Char"/>
          <w:rFonts w:ascii="Times New Roman" w:hAnsi="Times New Roman" w:cs="Times New Roman"/>
          <w:b w:val="0"/>
          <w:bCs w:val="0"/>
          <w:i w:val="0"/>
          <w:iCs w:val="0"/>
          <w:sz w:val="22"/>
          <w:szCs w:val="22"/>
        </w:rPr>
      </w:pPr>
      <w:r w:rsidRPr="005B62B8">
        <w:rPr>
          <w:rStyle w:val="Heading2Char"/>
          <w:rFonts w:ascii="Times New Roman" w:hAnsi="Times New Roman" w:cs="Times New Roman"/>
          <w:b w:val="0"/>
          <w:bCs w:val="0"/>
          <w:i w:val="0"/>
          <w:iCs w:val="0"/>
          <w:sz w:val="22"/>
          <w:szCs w:val="22"/>
        </w:rPr>
        <w:t>Administrative Section</w:t>
      </w:r>
    </w:p>
    <w:p w14:paraId="7469E382" w14:textId="7A5E5BFE" w:rsidR="00287E8D" w:rsidRPr="005B62B8" w:rsidRDefault="00287E8D" w:rsidP="005B62B8">
      <w:pPr>
        <w:spacing w:after="0" w:line="240" w:lineRule="auto"/>
        <w:jc w:val="both"/>
        <w:rPr>
          <w:rStyle w:val="Hyperlink"/>
          <w:rFonts w:ascii="Times New Roman" w:hAnsi="Times New Roman" w:cs="Times New Roman"/>
          <w:b/>
          <w:bCs/>
        </w:rPr>
      </w:pPr>
    </w:p>
    <w:p w14:paraId="308D3CE2" w14:textId="2EDD7572" w:rsidR="005B62B8" w:rsidRPr="005B62B8" w:rsidRDefault="005B62B8" w:rsidP="005B62B8">
      <w:pPr>
        <w:spacing w:after="0" w:line="240" w:lineRule="auto"/>
        <w:jc w:val="both"/>
        <w:rPr>
          <w:rStyle w:val="Hyperlink"/>
          <w:rFonts w:ascii="Times New Roman" w:hAnsi="Times New Roman" w:cs="Times New Roman"/>
          <w:color w:val="auto"/>
          <w:u w:val="none"/>
        </w:rPr>
      </w:pPr>
      <w:r w:rsidRPr="005B62B8">
        <w:rPr>
          <w:rStyle w:val="Hyperlink"/>
          <w:rFonts w:ascii="Times New Roman" w:hAnsi="Times New Roman" w:cs="Times New Roman"/>
          <w:color w:val="auto"/>
          <w:u w:val="none"/>
        </w:rPr>
        <w:t xml:space="preserve">Date of Birth </w:t>
      </w:r>
      <w:r w:rsidR="0025096A">
        <w:rPr>
          <w:rStyle w:val="Hyperlink"/>
          <w:rFonts w:ascii="Times New Roman" w:hAnsi="Times New Roman" w:cs="Times New Roman"/>
          <w:color w:val="auto"/>
          <w:u w:val="none"/>
        </w:rPr>
        <w:t>V</w:t>
      </w:r>
      <w:r w:rsidRPr="005B62B8">
        <w:rPr>
          <w:rStyle w:val="Hyperlink"/>
          <w:rFonts w:ascii="Times New Roman" w:hAnsi="Times New Roman" w:cs="Times New Roman"/>
          <w:color w:val="auto"/>
          <w:u w:val="none"/>
        </w:rPr>
        <w:t xml:space="preserve">erified:   </w:t>
      </w:r>
      <w:proofErr w:type="gramStart"/>
      <w:r w:rsidRPr="005B62B8">
        <w:rPr>
          <w:rStyle w:val="Hyperlink"/>
          <w:rFonts w:ascii="Times New Roman" w:hAnsi="Times New Roman" w:cs="Times New Roman"/>
          <w:color w:val="auto"/>
          <w:u w:val="none"/>
        </w:rPr>
        <w:t>Yes</w:t>
      </w:r>
      <w:proofErr w:type="gramEnd"/>
      <w:r w:rsidRPr="005B62B8">
        <w:rPr>
          <w:rStyle w:val="Hyperlink"/>
          <w:rFonts w:ascii="Times New Roman" w:hAnsi="Times New Roman" w:cs="Times New Roman"/>
          <w:color w:val="auto"/>
          <w:u w:val="none"/>
        </w:rPr>
        <w:t xml:space="preserve">       No      Board </w:t>
      </w:r>
      <w:r w:rsidR="0025096A">
        <w:rPr>
          <w:rStyle w:val="Hyperlink"/>
          <w:rFonts w:ascii="Times New Roman" w:hAnsi="Times New Roman" w:cs="Times New Roman"/>
          <w:color w:val="auto"/>
          <w:u w:val="none"/>
        </w:rPr>
        <w:t>M</w:t>
      </w:r>
      <w:r w:rsidRPr="005B62B8">
        <w:rPr>
          <w:rStyle w:val="Hyperlink"/>
          <w:rFonts w:ascii="Times New Roman" w:hAnsi="Times New Roman" w:cs="Times New Roman"/>
          <w:color w:val="auto"/>
          <w:u w:val="none"/>
        </w:rPr>
        <w:t xml:space="preserve">ember </w:t>
      </w:r>
      <w:r w:rsidR="0025096A">
        <w:rPr>
          <w:rStyle w:val="Hyperlink"/>
          <w:rFonts w:ascii="Times New Roman" w:hAnsi="Times New Roman" w:cs="Times New Roman"/>
          <w:color w:val="auto"/>
          <w:u w:val="none"/>
        </w:rPr>
        <w:t>I</w:t>
      </w:r>
      <w:r w:rsidRPr="005B62B8">
        <w:rPr>
          <w:rStyle w:val="Hyperlink"/>
          <w:rFonts w:ascii="Times New Roman" w:hAnsi="Times New Roman" w:cs="Times New Roman"/>
          <w:color w:val="auto"/>
          <w:u w:val="none"/>
        </w:rPr>
        <w:t>nitials _________________________</w:t>
      </w:r>
    </w:p>
    <w:p w14:paraId="7A7F9DBE" w14:textId="77777777" w:rsidR="005B62B8" w:rsidRPr="005B62B8" w:rsidRDefault="005B62B8" w:rsidP="005B62B8">
      <w:pPr>
        <w:spacing w:after="0" w:line="240" w:lineRule="auto"/>
        <w:jc w:val="both"/>
        <w:rPr>
          <w:rStyle w:val="Hyperlink"/>
          <w:rFonts w:ascii="Times New Roman" w:hAnsi="Times New Roman" w:cs="Times New Roman"/>
          <w:color w:val="auto"/>
          <w:u w:val="none"/>
        </w:rPr>
      </w:pPr>
    </w:p>
    <w:p w14:paraId="3DCF734B" w14:textId="06E37787" w:rsidR="005B62B8" w:rsidRPr="005B62B8" w:rsidRDefault="005B62B8" w:rsidP="005B62B8">
      <w:pPr>
        <w:spacing w:after="0" w:line="240" w:lineRule="auto"/>
        <w:jc w:val="both"/>
        <w:rPr>
          <w:rStyle w:val="Hyperlink"/>
          <w:rFonts w:ascii="Times New Roman" w:hAnsi="Times New Roman" w:cs="Times New Roman"/>
          <w:color w:val="auto"/>
          <w:u w:val="none"/>
        </w:rPr>
      </w:pPr>
      <w:r w:rsidRPr="005B62B8">
        <w:rPr>
          <w:rStyle w:val="Hyperlink"/>
          <w:rFonts w:ascii="Times New Roman" w:hAnsi="Times New Roman" w:cs="Times New Roman"/>
          <w:color w:val="auto"/>
          <w:u w:val="none"/>
        </w:rPr>
        <w:t>Date of Player Skill Evaluation: ___________________________</w:t>
      </w:r>
    </w:p>
    <w:p w14:paraId="103080FF" w14:textId="77777777" w:rsidR="005B62B8" w:rsidRPr="005B62B8" w:rsidRDefault="005B62B8" w:rsidP="005B62B8">
      <w:pPr>
        <w:spacing w:after="0" w:line="240" w:lineRule="auto"/>
        <w:jc w:val="both"/>
        <w:rPr>
          <w:rStyle w:val="Hyperlink"/>
          <w:rFonts w:ascii="Times New Roman" w:hAnsi="Times New Roman" w:cs="Times New Roman"/>
          <w:b/>
          <w:bCs/>
        </w:rPr>
      </w:pPr>
    </w:p>
    <w:p w14:paraId="290F7EA1" w14:textId="17474030" w:rsidR="005B62B8" w:rsidRPr="005B62B8" w:rsidRDefault="005B62B8" w:rsidP="005B62B8">
      <w:pPr>
        <w:spacing w:after="0" w:line="240" w:lineRule="auto"/>
        <w:jc w:val="both"/>
        <w:rPr>
          <w:rStyle w:val="Hyperlink"/>
          <w:rFonts w:ascii="Times New Roman" w:hAnsi="Times New Roman" w:cs="Times New Roman"/>
          <w:b/>
          <w:bCs/>
        </w:rPr>
      </w:pPr>
    </w:p>
    <w:p w14:paraId="21F41DC9" w14:textId="3CD47288" w:rsidR="005B62B8" w:rsidRDefault="0025096A" w:rsidP="005B62B8">
      <w:pPr>
        <w:spacing w:after="0" w:line="240" w:lineRule="auto"/>
        <w:jc w:val="both"/>
        <w:rPr>
          <w:rStyle w:val="Hyperlink"/>
          <w:rFonts w:ascii="Times New Roman" w:hAnsi="Times New Roman" w:cs="Times New Roman"/>
          <w:color w:val="auto"/>
          <w:u w:val="none"/>
        </w:rPr>
      </w:pPr>
      <w:r w:rsidRPr="005B62B8">
        <w:rPr>
          <w:rFonts w:ascii="Times New Roman" w:eastAsia="Calibri" w:hAnsi="Times New Roman" w:cs="Times New Roman"/>
          <w:noProof/>
          <w:spacing w:val="1"/>
          <w:position w:val="1"/>
        </w:rPr>
        <mc:AlternateContent>
          <mc:Choice Requires="wps">
            <w:drawing>
              <wp:anchor distT="0" distB="0" distL="114300" distR="114300" simplePos="0" relativeHeight="251679744" behindDoc="0" locked="0" layoutInCell="1" allowOverlap="1" wp14:anchorId="7B190F77" wp14:editId="060F9327">
                <wp:simplePos x="0" y="0"/>
                <wp:positionH relativeFrom="column">
                  <wp:posOffset>3952875</wp:posOffset>
                </wp:positionH>
                <wp:positionV relativeFrom="paragraph">
                  <wp:posOffset>9525</wp:posOffset>
                </wp:positionV>
                <wp:extent cx="133350" cy="123825"/>
                <wp:effectExtent l="0" t="0" r="19050" b="28575"/>
                <wp:wrapNone/>
                <wp:docPr id="1043697587" name="Rectangle 3"/>
                <wp:cNvGraphicFramePr/>
                <a:graphic xmlns:a="http://schemas.openxmlformats.org/drawingml/2006/main">
                  <a:graphicData uri="http://schemas.microsoft.com/office/word/2010/wordprocessingShape">
                    <wps:wsp>
                      <wps:cNvSpPr/>
                      <wps:spPr>
                        <a:xfrm>
                          <a:off x="0" y="0"/>
                          <a:ext cx="133350" cy="123825"/>
                        </a:xfrm>
                        <a:prstGeom prst="rect">
                          <a:avLst/>
                        </a:prstGeom>
                        <a:solidFill>
                          <a:sysClr val="window" lastClr="FFFFFF"/>
                        </a:solidFill>
                        <a:ln w="9525"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C731FB" id="Rectangle 3" o:spid="_x0000_s1026" style="position:absolute;margin-left:311.25pt;margin-top:.75pt;width:10.5pt;height: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" fillcolor="window" strokecolor="#172c51"/>
            </w:pict>
          </mc:Fallback>
        </mc:AlternateContent>
      </w:r>
      <w:r w:rsidRPr="005B62B8">
        <w:rPr>
          <w:rFonts w:ascii="Times New Roman" w:eastAsia="Calibri" w:hAnsi="Times New Roman" w:cs="Times New Roman"/>
          <w:noProof/>
          <w:spacing w:val="1"/>
          <w:position w:val="1"/>
        </w:rPr>
        <mc:AlternateContent>
          <mc:Choice Requires="wps">
            <w:drawing>
              <wp:anchor distT="0" distB="0" distL="114300" distR="114300" simplePos="0" relativeHeight="251677696" behindDoc="0" locked="0" layoutInCell="1" allowOverlap="1" wp14:anchorId="21B7C161" wp14:editId="0BD048E4">
                <wp:simplePos x="0" y="0"/>
                <wp:positionH relativeFrom="column">
                  <wp:posOffset>1257300</wp:posOffset>
                </wp:positionH>
                <wp:positionV relativeFrom="paragraph">
                  <wp:posOffset>9525</wp:posOffset>
                </wp:positionV>
                <wp:extent cx="133350" cy="123825"/>
                <wp:effectExtent l="0" t="0" r="19050" b="28575"/>
                <wp:wrapNone/>
                <wp:docPr id="650799524" name="Rectangle 3"/>
                <wp:cNvGraphicFramePr/>
                <a:graphic xmlns:a="http://schemas.openxmlformats.org/drawingml/2006/main">
                  <a:graphicData uri="http://schemas.microsoft.com/office/word/2010/wordprocessingShape">
                    <wps:wsp>
                      <wps:cNvSpPr/>
                      <wps:spPr>
                        <a:xfrm>
                          <a:off x="0" y="0"/>
                          <a:ext cx="133350" cy="123825"/>
                        </a:xfrm>
                        <a:prstGeom prst="rect">
                          <a:avLst/>
                        </a:prstGeom>
                        <a:solidFill>
                          <a:sysClr val="window" lastClr="FFFFFF"/>
                        </a:solidFill>
                        <a:ln w="9525"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26AA1" id="Rectangle 3" o:spid="_x0000_s1026" style="position:absolute;margin-left:99pt;margin-top:.75pt;width:10.5pt;height: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" fillcolor="window" strokecolor="#172c51"/>
            </w:pict>
          </mc:Fallback>
        </mc:AlternateContent>
      </w:r>
      <w:r w:rsidR="005B62B8" w:rsidRPr="005B62B8">
        <w:rPr>
          <w:rStyle w:val="Hyperlink"/>
          <w:rFonts w:ascii="Times New Roman" w:hAnsi="Times New Roman" w:cs="Times New Roman"/>
          <w:color w:val="auto"/>
          <w:u w:val="none"/>
        </w:rPr>
        <w:t xml:space="preserve">Request Approved </w:t>
      </w:r>
      <w:r w:rsidR="005B62B8" w:rsidRPr="005B62B8">
        <w:rPr>
          <w:rStyle w:val="Hyperlink"/>
          <w:rFonts w:ascii="Times New Roman" w:hAnsi="Times New Roman" w:cs="Times New Roman"/>
          <w:color w:val="auto"/>
          <w:u w:val="none"/>
        </w:rPr>
        <w:tab/>
      </w:r>
      <w:r w:rsidR="005B62B8" w:rsidRPr="005B62B8">
        <w:rPr>
          <w:rStyle w:val="Hyperlink"/>
          <w:rFonts w:ascii="Times New Roman" w:hAnsi="Times New Roman" w:cs="Times New Roman"/>
          <w:color w:val="auto"/>
          <w:u w:val="none"/>
        </w:rPr>
        <w:tab/>
      </w:r>
      <w:r w:rsidR="005B62B8" w:rsidRPr="005B62B8">
        <w:rPr>
          <w:rStyle w:val="Hyperlink"/>
          <w:rFonts w:ascii="Times New Roman" w:hAnsi="Times New Roman" w:cs="Times New Roman"/>
          <w:color w:val="auto"/>
          <w:u w:val="none"/>
        </w:rPr>
        <w:tab/>
      </w:r>
      <w:r w:rsidR="005B62B8" w:rsidRPr="005B62B8">
        <w:rPr>
          <w:rStyle w:val="Hyperlink"/>
          <w:rFonts w:ascii="Times New Roman" w:hAnsi="Times New Roman" w:cs="Times New Roman"/>
          <w:color w:val="auto"/>
          <w:u w:val="none"/>
        </w:rPr>
        <w:tab/>
        <w:t>Request Denied</w:t>
      </w:r>
      <w:r>
        <w:rPr>
          <w:rStyle w:val="Hyperlink"/>
          <w:rFonts w:ascii="Times New Roman" w:hAnsi="Times New Roman" w:cs="Times New Roman"/>
          <w:color w:val="auto"/>
          <w:u w:val="none"/>
        </w:rPr>
        <w:tab/>
        <w:t xml:space="preserve">  </w:t>
      </w:r>
    </w:p>
    <w:p w14:paraId="7C99B41F" w14:textId="751AB366" w:rsidR="0025096A" w:rsidRPr="005B62B8" w:rsidRDefault="0025096A" w:rsidP="005B62B8">
      <w:pPr>
        <w:spacing w:after="0" w:line="240" w:lineRule="auto"/>
        <w:jc w:val="both"/>
        <w:rPr>
          <w:rStyle w:val="Hyperlink"/>
          <w:rFonts w:ascii="Times New Roman" w:hAnsi="Times New Roman" w:cs="Times New Roman"/>
          <w:color w:val="auto"/>
          <w:u w:val="none"/>
        </w:rPr>
      </w:pPr>
    </w:p>
    <w:p w14:paraId="77154FFB" w14:textId="068F4142" w:rsidR="005B62B8" w:rsidRPr="005B62B8" w:rsidRDefault="005B62B8" w:rsidP="005B62B8">
      <w:pPr>
        <w:pBdr>
          <w:bottom w:val="single" w:sz="12" w:space="1" w:color="auto"/>
        </w:pBdr>
        <w:spacing w:after="0" w:line="240" w:lineRule="auto"/>
        <w:jc w:val="both"/>
        <w:rPr>
          <w:rStyle w:val="Hyperlink"/>
          <w:rFonts w:ascii="Times New Roman" w:hAnsi="Times New Roman" w:cs="Times New Roman"/>
          <w:color w:val="auto"/>
          <w:u w:val="none"/>
        </w:rPr>
      </w:pPr>
    </w:p>
    <w:p w14:paraId="1F54FB32" w14:textId="20DF6598" w:rsidR="005B62B8" w:rsidRPr="005B62B8" w:rsidRDefault="005B62B8" w:rsidP="005B62B8">
      <w:pPr>
        <w:spacing w:after="0" w:line="240" w:lineRule="auto"/>
        <w:jc w:val="both"/>
        <w:rPr>
          <w:rStyle w:val="Hyperlink"/>
          <w:rFonts w:ascii="Times New Roman" w:hAnsi="Times New Roman" w:cs="Times New Roman"/>
          <w:color w:val="auto"/>
          <w:u w:val="none"/>
        </w:rPr>
      </w:pPr>
      <w:r w:rsidRPr="005B62B8">
        <w:rPr>
          <w:rStyle w:val="Hyperlink"/>
          <w:rFonts w:ascii="Times New Roman" w:hAnsi="Times New Roman" w:cs="Times New Roman"/>
          <w:color w:val="auto"/>
          <w:u w:val="none"/>
        </w:rPr>
        <w:t>RC Signature</w:t>
      </w:r>
      <w:r w:rsidRPr="005B62B8">
        <w:rPr>
          <w:rStyle w:val="Hyperlink"/>
          <w:rFonts w:ascii="Times New Roman" w:hAnsi="Times New Roman" w:cs="Times New Roman"/>
          <w:color w:val="auto"/>
          <w:u w:val="none"/>
        </w:rPr>
        <w:tab/>
      </w:r>
      <w:r w:rsidRPr="005B62B8">
        <w:rPr>
          <w:rStyle w:val="Hyperlink"/>
          <w:rFonts w:ascii="Times New Roman" w:hAnsi="Times New Roman" w:cs="Times New Roman"/>
          <w:color w:val="auto"/>
          <w:u w:val="none"/>
        </w:rPr>
        <w:tab/>
      </w:r>
      <w:r w:rsidRPr="005B62B8">
        <w:rPr>
          <w:rStyle w:val="Hyperlink"/>
          <w:rFonts w:ascii="Times New Roman" w:hAnsi="Times New Roman" w:cs="Times New Roman"/>
          <w:color w:val="auto"/>
          <w:u w:val="none"/>
        </w:rPr>
        <w:tab/>
      </w:r>
      <w:r w:rsidRPr="005B62B8">
        <w:rPr>
          <w:rStyle w:val="Hyperlink"/>
          <w:rFonts w:ascii="Times New Roman" w:hAnsi="Times New Roman" w:cs="Times New Roman"/>
          <w:color w:val="auto"/>
          <w:u w:val="none"/>
        </w:rPr>
        <w:tab/>
      </w:r>
      <w:r w:rsidRPr="005B62B8">
        <w:rPr>
          <w:rStyle w:val="Hyperlink"/>
          <w:rFonts w:ascii="Times New Roman" w:hAnsi="Times New Roman" w:cs="Times New Roman"/>
          <w:color w:val="auto"/>
          <w:u w:val="none"/>
        </w:rPr>
        <w:tab/>
      </w:r>
      <w:r w:rsidRPr="005B62B8">
        <w:rPr>
          <w:rStyle w:val="Hyperlink"/>
          <w:rFonts w:ascii="Times New Roman" w:hAnsi="Times New Roman" w:cs="Times New Roman"/>
          <w:color w:val="auto"/>
          <w:u w:val="none"/>
        </w:rPr>
        <w:tab/>
      </w:r>
      <w:r w:rsidRPr="005B62B8">
        <w:rPr>
          <w:rStyle w:val="Hyperlink"/>
          <w:rFonts w:ascii="Times New Roman" w:hAnsi="Times New Roman" w:cs="Times New Roman"/>
          <w:color w:val="auto"/>
          <w:u w:val="none"/>
        </w:rPr>
        <w:tab/>
      </w:r>
      <w:r w:rsidRPr="005B62B8">
        <w:rPr>
          <w:rStyle w:val="Hyperlink"/>
          <w:rFonts w:ascii="Times New Roman" w:hAnsi="Times New Roman" w:cs="Times New Roman"/>
          <w:color w:val="auto"/>
          <w:u w:val="none"/>
        </w:rPr>
        <w:tab/>
      </w:r>
      <w:r w:rsidRPr="005B62B8">
        <w:rPr>
          <w:rStyle w:val="Hyperlink"/>
          <w:rFonts w:ascii="Times New Roman" w:hAnsi="Times New Roman" w:cs="Times New Roman"/>
          <w:color w:val="auto"/>
          <w:u w:val="none"/>
        </w:rPr>
        <w:tab/>
        <w:t>Date</w:t>
      </w:r>
    </w:p>
    <w:p w14:paraId="42605743" w14:textId="50248B9C" w:rsidR="00287E8D" w:rsidRPr="00287E8D" w:rsidRDefault="00287E8D" w:rsidP="0025096A">
      <w:pPr>
        <w:spacing w:before="10" w:line="180" w:lineRule="exact"/>
        <w:rPr>
          <w:rFonts w:ascii="Calibri" w:eastAsia="Calibri" w:hAnsi="Calibri" w:cs="Calibri"/>
          <w:sz w:val="28"/>
          <w:szCs w:val="28"/>
        </w:rPr>
      </w:pPr>
    </w:p>
    <w:p w14:paraId="05006C00" w14:textId="6E77534E" w:rsidR="00287E8D" w:rsidRDefault="00287E8D" w:rsidP="00287E8D">
      <w:pPr>
        <w:spacing w:line="320" w:lineRule="exact"/>
        <w:ind w:left="567"/>
        <w:rPr>
          <w:rFonts w:ascii="Calibri" w:eastAsia="Calibri" w:hAnsi="Calibri" w:cs="Calibri"/>
          <w:sz w:val="28"/>
          <w:szCs w:val="28"/>
        </w:rPr>
      </w:pPr>
      <w:bookmarkStart w:id="0" w:name="_Hlk180009095"/>
      <w:r>
        <w:rPr>
          <w:rFonts w:ascii="Calibri" w:eastAsia="Calibri" w:hAnsi="Calibri" w:cs="Calibri"/>
          <w:b/>
          <w:sz w:val="28"/>
          <w:szCs w:val="28"/>
        </w:rPr>
        <w:t>P</w:t>
      </w:r>
      <w:r>
        <w:rPr>
          <w:rFonts w:ascii="Calibri" w:eastAsia="Calibri" w:hAnsi="Calibri" w:cs="Calibri"/>
          <w:b/>
          <w:spacing w:val="3"/>
          <w:sz w:val="28"/>
          <w:szCs w:val="28"/>
        </w:rPr>
        <w:t>L</w:t>
      </w:r>
      <w:r>
        <w:rPr>
          <w:rFonts w:ascii="Calibri" w:eastAsia="Calibri" w:hAnsi="Calibri" w:cs="Calibri"/>
          <w:b/>
          <w:sz w:val="28"/>
          <w:szCs w:val="28"/>
        </w:rPr>
        <w:t>A</w:t>
      </w:r>
      <w:r>
        <w:rPr>
          <w:rFonts w:ascii="Calibri" w:eastAsia="Calibri" w:hAnsi="Calibri" w:cs="Calibri"/>
          <w:b/>
          <w:spacing w:val="-1"/>
          <w:sz w:val="28"/>
          <w:szCs w:val="28"/>
        </w:rPr>
        <w:t>YE</w:t>
      </w:r>
      <w:r>
        <w:rPr>
          <w:rFonts w:ascii="Calibri" w:eastAsia="Calibri" w:hAnsi="Calibri" w:cs="Calibri"/>
          <w:b/>
          <w:spacing w:val="1"/>
          <w:sz w:val="28"/>
          <w:szCs w:val="28"/>
        </w:rPr>
        <w:t>R</w:t>
      </w:r>
      <w:r>
        <w:rPr>
          <w:rFonts w:ascii="Calibri" w:eastAsia="Calibri" w:hAnsi="Calibri" w:cs="Calibri"/>
          <w:b/>
          <w:sz w:val="28"/>
          <w:szCs w:val="28"/>
        </w:rPr>
        <w:t>S</w:t>
      </w:r>
      <w:r>
        <w:rPr>
          <w:rFonts w:ascii="Calibri" w:eastAsia="Calibri" w:hAnsi="Calibri" w:cs="Calibri"/>
          <w:b/>
          <w:spacing w:val="-12"/>
          <w:sz w:val="28"/>
          <w:szCs w:val="28"/>
        </w:rPr>
        <w:t xml:space="preserve"> </w:t>
      </w:r>
      <w:r>
        <w:rPr>
          <w:rFonts w:ascii="Calibri" w:eastAsia="Calibri" w:hAnsi="Calibri" w:cs="Calibri"/>
          <w:b/>
          <w:sz w:val="28"/>
          <w:szCs w:val="28"/>
        </w:rPr>
        <w:t>P</w:t>
      </w:r>
      <w:r>
        <w:rPr>
          <w:rFonts w:ascii="Calibri" w:eastAsia="Calibri" w:hAnsi="Calibri" w:cs="Calibri"/>
          <w:b/>
          <w:spacing w:val="2"/>
          <w:sz w:val="28"/>
          <w:szCs w:val="28"/>
        </w:rPr>
        <w:t>L</w:t>
      </w:r>
      <w:r>
        <w:rPr>
          <w:rFonts w:ascii="Calibri" w:eastAsia="Calibri" w:hAnsi="Calibri" w:cs="Calibri"/>
          <w:b/>
          <w:spacing w:val="4"/>
          <w:sz w:val="28"/>
          <w:szCs w:val="28"/>
        </w:rPr>
        <w:t>A</w:t>
      </w:r>
      <w:r>
        <w:rPr>
          <w:rFonts w:ascii="Calibri" w:eastAsia="Calibri" w:hAnsi="Calibri" w:cs="Calibri"/>
          <w:b/>
          <w:sz w:val="28"/>
          <w:szCs w:val="28"/>
        </w:rPr>
        <w:t>Y</w:t>
      </w:r>
      <w:r>
        <w:rPr>
          <w:rFonts w:ascii="Calibri" w:eastAsia="Calibri" w:hAnsi="Calibri" w:cs="Calibri"/>
          <w:b/>
          <w:spacing w:val="-9"/>
          <w:sz w:val="28"/>
          <w:szCs w:val="28"/>
        </w:rPr>
        <w:t xml:space="preserve"> </w:t>
      </w:r>
      <w:r>
        <w:rPr>
          <w:noProof/>
        </w:rPr>
        <w:drawing>
          <wp:inline distT="0" distB="0" distL="0" distR="0" wp14:anchorId="014860DD" wp14:editId="4F9050C4">
            <wp:extent cx="200025" cy="190500"/>
            <wp:effectExtent l="0" t="0" r="9525" b="0"/>
            <wp:docPr id="8596052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b/>
          <w:spacing w:val="30"/>
          <w:sz w:val="28"/>
          <w:szCs w:val="28"/>
        </w:rPr>
        <w:t xml:space="preserve"> </w:t>
      </w:r>
      <w:r>
        <w:rPr>
          <w:rFonts w:ascii="Calibri" w:eastAsia="Calibri" w:hAnsi="Calibri" w:cs="Calibri"/>
          <w:b/>
          <w:spacing w:val="1"/>
          <w:sz w:val="28"/>
          <w:szCs w:val="28"/>
        </w:rPr>
        <w:t>C</w:t>
      </w:r>
      <w:r>
        <w:rPr>
          <w:rFonts w:ascii="Calibri" w:eastAsia="Calibri" w:hAnsi="Calibri" w:cs="Calibri"/>
          <w:b/>
          <w:spacing w:val="4"/>
          <w:sz w:val="28"/>
          <w:szCs w:val="28"/>
        </w:rPr>
        <w:t>O</w:t>
      </w:r>
      <w:r>
        <w:rPr>
          <w:rFonts w:ascii="Calibri" w:eastAsia="Calibri" w:hAnsi="Calibri" w:cs="Calibri"/>
          <w:b/>
          <w:sz w:val="28"/>
          <w:szCs w:val="28"/>
        </w:rPr>
        <w:t>AC</w:t>
      </w:r>
      <w:r>
        <w:rPr>
          <w:rFonts w:ascii="Calibri" w:eastAsia="Calibri" w:hAnsi="Calibri" w:cs="Calibri"/>
          <w:b/>
          <w:spacing w:val="2"/>
          <w:sz w:val="28"/>
          <w:szCs w:val="28"/>
        </w:rPr>
        <w:t>H</w:t>
      </w:r>
      <w:r>
        <w:rPr>
          <w:rFonts w:ascii="Calibri" w:eastAsia="Calibri" w:hAnsi="Calibri" w:cs="Calibri"/>
          <w:b/>
          <w:spacing w:val="-1"/>
          <w:sz w:val="28"/>
          <w:szCs w:val="28"/>
        </w:rPr>
        <w:t>E</w:t>
      </w:r>
      <w:r>
        <w:rPr>
          <w:rFonts w:ascii="Calibri" w:eastAsia="Calibri" w:hAnsi="Calibri" w:cs="Calibri"/>
          <w:b/>
          <w:sz w:val="28"/>
          <w:szCs w:val="28"/>
        </w:rPr>
        <w:t>S</w:t>
      </w:r>
      <w:r>
        <w:rPr>
          <w:rFonts w:ascii="Calibri" w:eastAsia="Calibri" w:hAnsi="Calibri" w:cs="Calibri"/>
          <w:b/>
          <w:spacing w:val="-9"/>
          <w:sz w:val="28"/>
          <w:szCs w:val="28"/>
        </w:rPr>
        <w:t xml:space="preserve"> </w:t>
      </w:r>
      <w:r>
        <w:rPr>
          <w:rFonts w:ascii="Calibri" w:eastAsia="Calibri" w:hAnsi="Calibri" w:cs="Calibri"/>
          <w:b/>
          <w:spacing w:val="1"/>
          <w:sz w:val="28"/>
          <w:szCs w:val="28"/>
        </w:rPr>
        <w:t>C</w:t>
      </w:r>
      <w:r>
        <w:rPr>
          <w:rFonts w:ascii="Calibri" w:eastAsia="Calibri" w:hAnsi="Calibri" w:cs="Calibri"/>
          <w:b/>
          <w:spacing w:val="-1"/>
          <w:sz w:val="28"/>
          <w:szCs w:val="28"/>
        </w:rPr>
        <w:t>O</w:t>
      </w:r>
      <w:r>
        <w:rPr>
          <w:rFonts w:ascii="Calibri" w:eastAsia="Calibri" w:hAnsi="Calibri" w:cs="Calibri"/>
          <w:b/>
          <w:sz w:val="28"/>
          <w:szCs w:val="28"/>
        </w:rPr>
        <w:t>ACH</w:t>
      </w:r>
      <w:r>
        <w:rPr>
          <w:rFonts w:ascii="Calibri" w:eastAsia="Calibri" w:hAnsi="Calibri" w:cs="Calibri"/>
          <w:b/>
          <w:spacing w:val="50"/>
          <w:sz w:val="28"/>
          <w:szCs w:val="28"/>
        </w:rPr>
        <w:t xml:space="preserve"> </w:t>
      </w:r>
      <w:r>
        <w:rPr>
          <w:noProof/>
        </w:rPr>
        <w:drawing>
          <wp:inline distT="0" distB="0" distL="0" distR="0" wp14:anchorId="50B8ADDD" wp14:editId="5136D23D">
            <wp:extent cx="200025" cy="190500"/>
            <wp:effectExtent l="0" t="0" r="9525" b="0"/>
            <wp:docPr id="5589595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b/>
          <w:spacing w:val="-36"/>
          <w:sz w:val="28"/>
          <w:szCs w:val="28"/>
        </w:rPr>
        <w:t xml:space="preserve"> </w:t>
      </w:r>
      <w:r>
        <w:rPr>
          <w:rFonts w:ascii="Calibri" w:eastAsia="Calibri" w:hAnsi="Calibri" w:cs="Calibri"/>
          <w:b/>
          <w:spacing w:val="5"/>
          <w:sz w:val="28"/>
          <w:szCs w:val="28"/>
        </w:rPr>
        <w:t>P</w:t>
      </w:r>
      <w:r>
        <w:rPr>
          <w:rFonts w:ascii="Calibri" w:eastAsia="Calibri" w:hAnsi="Calibri" w:cs="Calibri"/>
          <w:b/>
          <w:sz w:val="28"/>
          <w:szCs w:val="28"/>
        </w:rPr>
        <w:t>A</w:t>
      </w:r>
      <w:r>
        <w:rPr>
          <w:rFonts w:ascii="Calibri" w:eastAsia="Calibri" w:hAnsi="Calibri" w:cs="Calibri"/>
          <w:b/>
          <w:spacing w:val="1"/>
          <w:sz w:val="28"/>
          <w:szCs w:val="28"/>
        </w:rPr>
        <w:t>R</w:t>
      </w:r>
      <w:r>
        <w:rPr>
          <w:rFonts w:ascii="Calibri" w:eastAsia="Calibri" w:hAnsi="Calibri" w:cs="Calibri"/>
          <w:b/>
          <w:spacing w:val="-1"/>
          <w:sz w:val="28"/>
          <w:szCs w:val="28"/>
        </w:rPr>
        <w:t>EN</w:t>
      </w:r>
      <w:r>
        <w:rPr>
          <w:rFonts w:ascii="Calibri" w:eastAsia="Calibri" w:hAnsi="Calibri" w:cs="Calibri"/>
          <w:b/>
          <w:spacing w:val="1"/>
          <w:sz w:val="28"/>
          <w:szCs w:val="28"/>
        </w:rPr>
        <w:t>T</w:t>
      </w:r>
      <w:r>
        <w:rPr>
          <w:rFonts w:ascii="Calibri" w:eastAsia="Calibri" w:hAnsi="Calibri" w:cs="Calibri"/>
          <w:b/>
          <w:sz w:val="28"/>
          <w:szCs w:val="28"/>
        </w:rPr>
        <w:t>S</w:t>
      </w:r>
      <w:r>
        <w:rPr>
          <w:rFonts w:ascii="Calibri" w:eastAsia="Calibri" w:hAnsi="Calibri" w:cs="Calibri"/>
          <w:b/>
          <w:spacing w:val="-9"/>
          <w:sz w:val="28"/>
          <w:szCs w:val="28"/>
        </w:rPr>
        <w:t xml:space="preserve"> </w:t>
      </w:r>
      <w:r>
        <w:rPr>
          <w:rFonts w:ascii="Calibri" w:eastAsia="Calibri" w:hAnsi="Calibri" w:cs="Calibri"/>
          <w:b/>
          <w:spacing w:val="1"/>
          <w:sz w:val="28"/>
          <w:szCs w:val="28"/>
        </w:rPr>
        <w:t>C</w:t>
      </w:r>
      <w:r>
        <w:rPr>
          <w:rFonts w:ascii="Calibri" w:eastAsia="Calibri" w:hAnsi="Calibri" w:cs="Calibri"/>
          <w:b/>
          <w:spacing w:val="2"/>
          <w:sz w:val="28"/>
          <w:szCs w:val="28"/>
        </w:rPr>
        <w:t>H</w:t>
      </w:r>
      <w:r>
        <w:rPr>
          <w:rFonts w:ascii="Calibri" w:eastAsia="Calibri" w:hAnsi="Calibri" w:cs="Calibri"/>
          <w:b/>
          <w:spacing w:val="-1"/>
          <w:sz w:val="28"/>
          <w:szCs w:val="28"/>
        </w:rPr>
        <w:t>EE</w:t>
      </w:r>
      <w:r>
        <w:rPr>
          <w:rFonts w:ascii="Calibri" w:eastAsia="Calibri" w:hAnsi="Calibri" w:cs="Calibri"/>
          <w:b/>
          <w:sz w:val="28"/>
          <w:szCs w:val="28"/>
        </w:rPr>
        <w:t>R</w:t>
      </w:r>
      <w:r>
        <w:rPr>
          <w:rFonts w:ascii="Calibri" w:eastAsia="Calibri" w:hAnsi="Calibri" w:cs="Calibri"/>
          <w:b/>
          <w:spacing w:val="50"/>
          <w:sz w:val="28"/>
          <w:szCs w:val="28"/>
        </w:rPr>
        <w:t xml:space="preserve"> </w:t>
      </w:r>
      <w:r>
        <w:rPr>
          <w:noProof/>
        </w:rPr>
        <w:drawing>
          <wp:inline distT="0" distB="0" distL="0" distR="0" wp14:anchorId="57F2DE3D" wp14:editId="0708B713">
            <wp:extent cx="200025" cy="200025"/>
            <wp:effectExtent l="0" t="0" r="9525" b="9525"/>
            <wp:docPr id="12775914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b/>
          <w:spacing w:val="-41"/>
          <w:sz w:val="28"/>
          <w:szCs w:val="28"/>
        </w:rPr>
        <w:t xml:space="preserve"> </w:t>
      </w:r>
      <w:r>
        <w:rPr>
          <w:rFonts w:ascii="Calibri" w:eastAsia="Calibri" w:hAnsi="Calibri" w:cs="Calibri"/>
          <w:b/>
          <w:spacing w:val="1"/>
          <w:sz w:val="28"/>
          <w:szCs w:val="28"/>
        </w:rPr>
        <w:t>R</w:t>
      </w:r>
      <w:r>
        <w:rPr>
          <w:rFonts w:ascii="Calibri" w:eastAsia="Calibri" w:hAnsi="Calibri" w:cs="Calibri"/>
          <w:b/>
          <w:spacing w:val="-1"/>
          <w:sz w:val="28"/>
          <w:szCs w:val="28"/>
        </w:rPr>
        <w:t>E</w:t>
      </w:r>
      <w:r>
        <w:rPr>
          <w:rFonts w:ascii="Calibri" w:eastAsia="Calibri" w:hAnsi="Calibri" w:cs="Calibri"/>
          <w:b/>
          <w:spacing w:val="2"/>
          <w:sz w:val="28"/>
          <w:szCs w:val="28"/>
        </w:rPr>
        <w:t>F</w:t>
      </w:r>
      <w:r>
        <w:rPr>
          <w:rFonts w:ascii="Calibri" w:eastAsia="Calibri" w:hAnsi="Calibri" w:cs="Calibri"/>
          <w:b/>
          <w:spacing w:val="-1"/>
          <w:sz w:val="28"/>
          <w:szCs w:val="28"/>
        </w:rPr>
        <w:t>E</w:t>
      </w:r>
      <w:r>
        <w:rPr>
          <w:rFonts w:ascii="Calibri" w:eastAsia="Calibri" w:hAnsi="Calibri" w:cs="Calibri"/>
          <w:b/>
          <w:spacing w:val="1"/>
          <w:sz w:val="28"/>
          <w:szCs w:val="28"/>
        </w:rPr>
        <w:t>R</w:t>
      </w:r>
      <w:r>
        <w:rPr>
          <w:rFonts w:ascii="Calibri" w:eastAsia="Calibri" w:hAnsi="Calibri" w:cs="Calibri"/>
          <w:b/>
          <w:spacing w:val="3"/>
          <w:sz w:val="28"/>
          <w:szCs w:val="28"/>
        </w:rPr>
        <w:t>E</w:t>
      </w:r>
      <w:r>
        <w:rPr>
          <w:rFonts w:ascii="Calibri" w:eastAsia="Calibri" w:hAnsi="Calibri" w:cs="Calibri"/>
          <w:b/>
          <w:spacing w:val="-1"/>
          <w:sz w:val="28"/>
          <w:szCs w:val="28"/>
        </w:rPr>
        <w:t>E</w:t>
      </w:r>
      <w:r>
        <w:rPr>
          <w:rFonts w:ascii="Calibri" w:eastAsia="Calibri" w:hAnsi="Calibri" w:cs="Calibri"/>
          <w:b/>
          <w:sz w:val="28"/>
          <w:szCs w:val="28"/>
        </w:rPr>
        <w:t>S</w:t>
      </w:r>
      <w:r>
        <w:rPr>
          <w:rFonts w:ascii="Calibri" w:eastAsia="Calibri" w:hAnsi="Calibri" w:cs="Calibri"/>
          <w:b/>
          <w:spacing w:val="-9"/>
          <w:sz w:val="28"/>
          <w:szCs w:val="28"/>
        </w:rPr>
        <w:t xml:space="preserve"> </w:t>
      </w:r>
      <w:r>
        <w:rPr>
          <w:rFonts w:ascii="Calibri" w:eastAsia="Calibri" w:hAnsi="Calibri" w:cs="Calibri"/>
          <w:b/>
          <w:spacing w:val="1"/>
          <w:sz w:val="28"/>
          <w:szCs w:val="28"/>
        </w:rPr>
        <w:t>R</w:t>
      </w:r>
      <w:r>
        <w:rPr>
          <w:rFonts w:ascii="Calibri" w:eastAsia="Calibri" w:hAnsi="Calibri" w:cs="Calibri"/>
          <w:b/>
          <w:spacing w:val="-1"/>
          <w:sz w:val="28"/>
          <w:szCs w:val="28"/>
        </w:rPr>
        <w:t>E</w:t>
      </w:r>
      <w:r>
        <w:rPr>
          <w:rFonts w:ascii="Calibri" w:eastAsia="Calibri" w:hAnsi="Calibri" w:cs="Calibri"/>
          <w:b/>
          <w:sz w:val="28"/>
          <w:szCs w:val="28"/>
        </w:rPr>
        <w:t>F</w:t>
      </w:r>
      <w:bookmarkEnd w:id="0"/>
    </w:p>
    <w:p w14:paraId="2A449299" w14:textId="77777777" w:rsidR="00EF71AF" w:rsidRDefault="00EF71AF"/>
    <w:sectPr w:rsidR="00EF71AF" w:rsidSect="0025096A">
      <w:footerReference w:type="default" r:id="rId9"/>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16DF7" w14:textId="77777777" w:rsidR="00C109A5" w:rsidRDefault="00C109A5" w:rsidP="00C109A5">
      <w:pPr>
        <w:spacing w:after="0" w:line="240" w:lineRule="auto"/>
      </w:pPr>
      <w:r>
        <w:separator/>
      </w:r>
    </w:p>
  </w:endnote>
  <w:endnote w:type="continuationSeparator" w:id="0">
    <w:p w14:paraId="6DD1F1D1" w14:textId="77777777" w:rsidR="00C109A5" w:rsidRDefault="00C109A5" w:rsidP="00C10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1841D" w14:textId="64BAD1DA" w:rsidR="00C109A5" w:rsidRDefault="00C109A5">
    <w:pPr>
      <w:pStyle w:val="Footer"/>
    </w:pPr>
    <w:r>
      <w:rPr>
        <w:noProof/>
      </w:rPr>
      <mc:AlternateContent>
        <mc:Choice Requires="wpg">
          <w:drawing>
            <wp:anchor distT="0" distB="0" distL="114300" distR="114300" simplePos="0" relativeHeight="251659264" behindDoc="0" locked="0" layoutInCell="1" allowOverlap="1" wp14:anchorId="6E11965F" wp14:editId="33C2B638">
              <wp:simplePos x="0" y="0"/>
              <wp:positionH relativeFrom="page">
                <wp:align>right</wp:align>
              </wp:positionH>
              <wp:positionV relativeFrom="bottomMargin">
                <wp:align>center</wp:align>
              </wp:positionV>
              <wp:extent cx="6172200" cy="274320"/>
              <wp:effectExtent l="0" t="0" r="0" b="0"/>
              <wp:wrapNone/>
              <wp:docPr id="164" name="Group 57"/>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B2B9C2" w14:textId="65879737" w:rsidR="00C109A5" w:rsidRDefault="00C109A5">
                            <w:pPr>
                              <w:pStyle w:val="Footer"/>
                              <w:tabs>
                                <w:tab w:val="clear" w:pos="4680"/>
                                <w:tab w:val="clear" w:pos="9360"/>
                              </w:tabs>
                              <w:jc w:val="right"/>
                            </w:pP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szCs w:val="20"/>
                                  </w:rPr>
                                  <w:t>AM, MS 1/2025</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6E11965F" id="Group 57"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22B2B9C2" w14:textId="65879737" w:rsidR="00C109A5" w:rsidRDefault="00C109A5">
                      <w:pPr>
                        <w:pStyle w:val="Footer"/>
                        <w:tabs>
                          <w:tab w:val="clear" w:pos="4680"/>
                          <w:tab w:val="clear" w:pos="9360"/>
                        </w:tabs>
                        <w:jc w:val="right"/>
                      </w:pP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szCs w:val="20"/>
                            </w:rPr>
                            <w:t>AM, MS 1/2025</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84515" w14:textId="77777777" w:rsidR="00C109A5" w:rsidRDefault="00C109A5" w:rsidP="00C109A5">
      <w:pPr>
        <w:spacing w:after="0" w:line="240" w:lineRule="auto"/>
      </w:pPr>
      <w:r>
        <w:separator/>
      </w:r>
    </w:p>
  </w:footnote>
  <w:footnote w:type="continuationSeparator" w:id="0">
    <w:p w14:paraId="0067F3D2" w14:textId="77777777" w:rsidR="00C109A5" w:rsidRDefault="00C109A5" w:rsidP="00C109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B5EA7"/>
    <w:multiLevelType w:val="multilevel"/>
    <w:tmpl w:val="F5403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DF03638"/>
    <w:multiLevelType w:val="multilevel"/>
    <w:tmpl w:val="84C27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34005E8"/>
    <w:multiLevelType w:val="hybridMultilevel"/>
    <w:tmpl w:val="845EA386"/>
    <w:lvl w:ilvl="0" w:tplc="71680DF0">
      <w:start w:val="1"/>
      <w:numFmt w:val="decimal"/>
      <w:lvlText w:val="%1."/>
      <w:lvlJc w:val="left"/>
      <w:pPr>
        <w:ind w:left="360" w:hanging="360"/>
      </w:pPr>
      <w:rPr>
        <w:rFonts w:hint="default"/>
      </w:rPr>
    </w:lvl>
    <w:lvl w:ilvl="1" w:tplc="04090019" w:tentative="1">
      <w:start w:val="1"/>
      <w:numFmt w:val="lowerLetter"/>
      <w:lvlText w:val="%2."/>
      <w:lvlJc w:val="left"/>
      <w:pPr>
        <w:ind w:left="-106" w:hanging="360"/>
      </w:pPr>
    </w:lvl>
    <w:lvl w:ilvl="2" w:tplc="0409001B" w:tentative="1">
      <w:start w:val="1"/>
      <w:numFmt w:val="lowerRoman"/>
      <w:lvlText w:val="%3."/>
      <w:lvlJc w:val="right"/>
      <w:pPr>
        <w:ind w:left="614" w:hanging="180"/>
      </w:pPr>
    </w:lvl>
    <w:lvl w:ilvl="3" w:tplc="0409000F" w:tentative="1">
      <w:start w:val="1"/>
      <w:numFmt w:val="decimal"/>
      <w:lvlText w:val="%4."/>
      <w:lvlJc w:val="left"/>
      <w:pPr>
        <w:ind w:left="1334" w:hanging="360"/>
      </w:pPr>
    </w:lvl>
    <w:lvl w:ilvl="4" w:tplc="04090019" w:tentative="1">
      <w:start w:val="1"/>
      <w:numFmt w:val="lowerLetter"/>
      <w:lvlText w:val="%5."/>
      <w:lvlJc w:val="left"/>
      <w:pPr>
        <w:ind w:left="2054" w:hanging="360"/>
      </w:pPr>
    </w:lvl>
    <w:lvl w:ilvl="5" w:tplc="0409001B" w:tentative="1">
      <w:start w:val="1"/>
      <w:numFmt w:val="lowerRoman"/>
      <w:lvlText w:val="%6."/>
      <w:lvlJc w:val="right"/>
      <w:pPr>
        <w:ind w:left="2774" w:hanging="180"/>
      </w:pPr>
    </w:lvl>
    <w:lvl w:ilvl="6" w:tplc="0409000F" w:tentative="1">
      <w:start w:val="1"/>
      <w:numFmt w:val="decimal"/>
      <w:lvlText w:val="%7."/>
      <w:lvlJc w:val="left"/>
      <w:pPr>
        <w:ind w:left="3494" w:hanging="360"/>
      </w:pPr>
    </w:lvl>
    <w:lvl w:ilvl="7" w:tplc="04090019" w:tentative="1">
      <w:start w:val="1"/>
      <w:numFmt w:val="lowerLetter"/>
      <w:lvlText w:val="%8."/>
      <w:lvlJc w:val="left"/>
      <w:pPr>
        <w:ind w:left="4214" w:hanging="360"/>
      </w:pPr>
    </w:lvl>
    <w:lvl w:ilvl="8" w:tplc="0409001B" w:tentative="1">
      <w:start w:val="1"/>
      <w:numFmt w:val="lowerRoman"/>
      <w:lvlText w:val="%9."/>
      <w:lvlJc w:val="right"/>
      <w:pPr>
        <w:ind w:left="4934" w:hanging="180"/>
      </w:pPr>
    </w:lvl>
  </w:abstractNum>
  <w:abstractNum w:abstractNumId="3" w15:restartNumberingAfterBreak="0">
    <w:nsid w:val="702F03A8"/>
    <w:multiLevelType w:val="multilevel"/>
    <w:tmpl w:val="EC86962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184322156">
    <w:abstractNumId w:val="0"/>
  </w:num>
  <w:num w:numId="2" w16cid:durableId="1778062444">
    <w:abstractNumId w:val="1"/>
  </w:num>
  <w:num w:numId="3" w16cid:durableId="744566548">
    <w:abstractNumId w:val="2"/>
  </w:num>
  <w:num w:numId="4" w16cid:durableId="10681880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1AF"/>
    <w:rsid w:val="000564C9"/>
    <w:rsid w:val="000A462A"/>
    <w:rsid w:val="0025096A"/>
    <w:rsid w:val="00287E8D"/>
    <w:rsid w:val="002D01EF"/>
    <w:rsid w:val="005034C4"/>
    <w:rsid w:val="005B62B8"/>
    <w:rsid w:val="00930657"/>
    <w:rsid w:val="00C109A5"/>
    <w:rsid w:val="00C27872"/>
    <w:rsid w:val="00EF71AF"/>
    <w:rsid w:val="00F54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5B7E81"/>
  <w15:chartTrackingRefBased/>
  <w15:docId w15:val="{E100E7F1-C902-44FC-8F93-42E9B730B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62B8"/>
    <w:pPr>
      <w:keepNext/>
      <w:numPr>
        <w:numId w:val="4"/>
      </w:numPr>
      <w:spacing w:before="240" w:after="60" w:line="240" w:lineRule="auto"/>
      <w:outlineLvl w:val="0"/>
    </w:pPr>
    <w:rPr>
      <w:rFonts w:asciiTheme="majorHAnsi" w:eastAsiaTheme="majorEastAsia" w:hAnsiTheme="majorHAnsi" w:cstheme="majorBidi"/>
      <w:b/>
      <w:bCs/>
      <w:kern w:val="32"/>
      <w:sz w:val="32"/>
      <w:szCs w:val="32"/>
      <w14:ligatures w14:val="none"/>
    </w:rPr>
  </w:style>
  <w:style w:type="paragraph" w:styleId="Heading2">
    <w:name w:val="heading 2"/>
    <w:basedOn w:val="Normal"/>
    <w:next w:val="Normal"/>
    <w:link w:val="Heading2Char"/>
    <w:uiPriority w:val="9"/>
    <w:semiHidden/>
    <w:unhideWhenUsed/>
    <w:qFormat/>
    <w:rsid w:val="005B62B8"/>
    <w:pPr>
      <w:keepNext/>
      <w:numPr>
        <w:ilvl w:val="1"/>
        <w:numId w:val="4"/>
      </w:numPr>
      <w:spacing w:before="240" w:after="60" w:line="240" w:lineRule="auto"/>
      <w:outlineLvl w:val="1"/>
    </w:pPr>
    <w:rPr>
      <w:rFonts w:asciiTheme="majorHAnsi" w:eastAsiaTheme="majorEastAsia" w:hAnsiTheme="majorHAnsi" w:cstheme="majorBidi"/>
      <w:b/>
      <w:bCs/>
      <w:i/>
      <w:iCs/>
      <w:kern w:val="0"/>
      <w:sz w:val="28"/>
      <w:szCs w:val="28"/>
      <w14:ligatures w14:val="none"/>
    </w:rPr>
  </w:style>
  <w:style w:type="paragraph" w:styleId="Heading3">
    <w:name w:val="heading 3"/>
    <w:basedOn w:val="Normal"/>
    <w:next w:val="Normal"/>
    <w:link w:val="Heading3Char"/>
    <w:uiPriority w:val="9"/>
    <w:semiHidden/>
    <w:unhideWhenUsed/>
    <w:qFormat/>
    <w:rsid w:val="005B62B8"/>
    <w:pPr>
      <w:keepNext/>
      <w:numPr>
        <w:ilvl w:val="2"/>
        <w:numId w:val="4"/>
      </w:numPr>
      <w:spacing w:before="240" w:after="60" w:line="240" w:lineRule="auto"/>
      <w:outlineLvl w:val="2"/>
    </w:pPr>
    <w:rPr>
      <w:rFonts w:asciiTheme="majorHAnsi" w:eastAsiaTheme="majorEastAsia" w:hAnsiTheme="majorHAnsi" w:cstheme="majorBidi"/>
      <w:b/>
      <w:bCs/>
      <w:kern w:val="0"/>
      <w:sz w:val="26"/>
      <w:szCs w:val="26"/>
      <w14:ligatures w14:val="none"/>
    </w:rPr>
  </w:style>
  <w:style w:type="paragraph" w:styleId="Heading4">
    <w:name w:val="heading 4"/>
    <w:basedOn w:val="Normal"/>
    <w:next w:val="Normal"/>
    <w:link w:val="Heading4Char"/>
    <w:uiPriority w:val="9"/>
    <w:semiHidden/>
    <w:unhideWhenUsed/>
    <w:qFormat/>
    <w:rsid w:val="005B62B8"/>
    <w:pPr>
      <w:keepNext/>
      <w:numPr>
        <w:ilvl w:val="3"/>
        <w:numId w:val="4"/>
      </w:numPr>
      <w:spacing w:before="240" w:after="60" w:line="240" w:lineRule="auto"/>
      <w:outlineLvl w:val="3"/>
    </w:pPr>
    <w:rPr>
      <w:rFonts w:eastAsiaTheme="minorEastAsia"/>
      <w:b/>
      <w:bCs/>
      <w:kern w:val="0"/>
      <w:sz w:val="28"/>
      <w:szCs w:val="28"/>
      <w14:ligatures w14:val="none"/>
    </w:rPr>
  </w:style>
  <w:style w:type="paragraph" w:styleId="Heading5">
    <w:name w:val="heading 5"/>
    <w:basedOn w:val="Normal"/>
    <w:next w:val="Normal"/>
    <w:link w:val="Heading5Char"/>
    <w:uiPriority w:val="9"/>
    <w:semiHidden/>
    <w:unhideWhenUsed/>
    <w:qFormat/>
    <w:rsid w:val="005B62B8"/>
    <w:pPr>
      <w:numPr>
        <w:ilvl w:val="4"/>
        <w:numId w:val="4"/>
      </w:numPr>
      <w:spacing w:before="240" w:after="60" w:line="240" w:lineRule="auto"/>
      <w:outlineLvl w:val="4"/>
    </w:pPr>
    <w:rPr>
      <w:rFonts w:eastAsiaTheme="minorEastAsia"/>
      <w:b/>
      <w:bCs/>
      <w:i/>
      <w:iCs/>
      <w:kern w:val="0"/>
      <w:sz w:val="26"/>
      <w:szCs w:val="26"/>
      <w14:ligatures w14:val="none"/>
    </w:rPr>
  </w:style>
  <w:style w:type="paragraph" w:styleId="Heading6">
    <w:name w:val="heading 6"/>
    <w:basedOn w:val="Normal"/>
    <w:next w:val="Normal"/>
    <w:link w:val="Heading6Char"/>
    <w:qFormat/>
    <w:rsid w:val="005B62B8"/>
    <w:pPr>
      <w:numPr>
        <w:ilvl w:val="5"/>
        <w:numId w:val="4"/>
      </w:numPr>
      <w:spacing w:before="240" w:after="60" w:line="240" w:lineRule="auto"/>
      <w:outlineLvl w:val="5"/>
    </w:pPr>
    <w:rPr>
      <w:rFonts w:ascii="Times New Roman" w:eastAsia="Times New Roman" w:hAnsi="Times New Roman" w:cs="Times New Roman"/>
      <w:b/>
      <w:bCs/>
      <w:kern w:val="0"/>
      <w14:ligatures w14:val="none"/>
    </w:rPr>
  </w:style>
  <w:style w:type="paragraph" w:styleId="Heading7">
    <w:name w:val="heading 7"/>
    <w:basedOn w:val="Normal"/>
    <w:next w:val="Normal"/>
    <w:link w:val="Heading7Char"/>
    <w:uiPriority w:val="9"/>
    <w:semiHidden/>
    <w:unhideWhenUsed/>
    <w:qFormat/>
    <w:rsid w:val="005B62B8"/>
    <w:pPr>
      <w:numPr>
        <w:ilvl w:val="6"/>
        <w:numId w:val="4"/>
      </w:numPr>
      <w:spacing w:before="240" w:after="60" w:line="240" w:lineRule="auto"/>
      <w:outlineLvl w:val="6"/>
    </w:pPr>
    <w:rPr>
      <w:rFonts w:eastAsiaTheme="minorEastAsia"/>
      <w:kern w:val="0"/>
      <w:sz w:val="24"/>
      <w:szCs w:val="24"/>
      <w14:ligatures w14:val="none"/>
    </w:rPr>
  </w:style>
  <w:style w:type="paragraph" w:styleId="Heading8">
    <w:name w:val="heading 8"/>
    <w:basedOn w:val="Normal"/>
    <w:next w:val="Normal"/>
    <w:link w:val="Heading8Char"/>
    <w:uiPriority w:val="9"/>
    <w:semiHidden/>
    <w:unhideWhenUsed/>
    <w:qFormat/>
    <w:rsid w:val="005B62B8"/>
    <w:pPr>
      <w:numPr>
        <w:ilvl w:val="7"/>
        <w:numId w:val="4"/>
      </w:numPr>
      <w:spacing w:before="240" w:after="60" w:line="240" w:lineRule="auto"/>
      <w:outlineLvl w:val="7"/>
    </w:pPr>
    <w:rPr>
      <w:rFonts w:eastAsiaTheme="minorEastAsia"/>
      <w:i/>
      <w:iCs/>
      <w:kern w:val="0"/>
      <w:sz w:val="24"/>
      <w:szCs w:val="24"/>
      <w14:ligatures w14:val="none"/>
    </w:rPr>
  </w:style>
  <w:style w:type="paragraph" w:styleId="Heading9">
    <w:name w:val="heading 9"/>
    <w:basedOn w:val="Normal"/>
    <w:next w:val="Normal"/>
    <w:link w:val="Heading9Char"/>
    <w:uiPriority w:val="9"/>
    <w:semiHidden/>
    <w:unhideWhenUsed/>
    <w:qFormat/>
    <w:rsid w:val="005B62B8"/>
    <w:pPr>
      <w:numPr>
        <w:ilvl w:val="8"/>
        <w:numId w:val="4"/>
      </w:numPr>
      <w:spacing w:before="240" w:after="60" w:line="240" w:lineRule="auto"/>
      <w:outlineLvl w:val="8"/>
    </w:pPr>
    <w:rPr>
      <w:rFonts w:asciiTheme="majorHAnsi" w:eastAsiaTheme="majorEastAsia" w:hAnsiTheme="majorHAnsi" w:cstheme="majorBid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71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71AF"/>
    <w:rPr>
      <w:color w:val="0563C1" w:themeColor="hyperlink"/>
      <w:u w:val="single"/>
    </w:rPr>
  </w:style>
  <w:style w:type="character" w:styleId="FollowedHyperlink">
    <w:name w:val="FollowedHyperlink"/>
    <w:basedOn w:val="DefaultParagraphFont"/>
    <w:uiPriority w:val="99"/>
    <w:semiHidden/>
    <w:unhideWhenUsed/>
    <w:rsid w:val="00EF71AF"/>
    <w:rPr>
      <w:color w:val="954F72" w:themeColor="followedHyperlink"/>
      <w:u w:val="single"/>
    </w:rPr>
  </w:style>
  <w:style w:type="paragraph" w:styleId="ListParagraph">
    <w:name w:val="List Paragraph"/>
    <w:basedOn w:val="Normal"/>
    <w:uiPriority w:val="34"/>
    <w:qFormat/>
    <w:rsid w:val="00287E8D"/>
    <w:pPr>
      <w:spacing w:after="0" w:line="240" w:lineRule="auto"/>
      <w:ind w:left="720"/>
      <w:contextualSpacing/>
    </w:pPr>
    <w:rPr>
      <w:rFonts w:ascii="Times New Roman" w:eastAsia="Times New Roman" w:hAnsi="Times New Roman" w:cs="Times New Roman"/>
      <w:kern w:val="0"/>
      <w:sz w:val="20"/>
      <w:szCs w:val="20"/>
      <w14:ligatures w14:val="none"/>
    </w:rPr>
  </w:style>
  <w:style w:type="paragraph" w:styleId="NoSpacing">
    <w:name w:val="No Spacing"/>
    <w:uiPriority w:val="1"/>
    <w:qFormat/>
    <w:rsid w:val="00287E8D"/>
    <w:pPr>
      <w:spacing w:after="0" w:line="240" w:lineRule="auto"/>
    </w:pPr>
    <w:rPr>
      <w:rFonts w:ascii="Times New Roman" w:eastAsia="Times New Roman" w:hAnsi="Times New Roman" w:cs="Times New Roman"/>
      <w:kern w:val="0"/>
      <w:sz w:val="20"/>
      <w:szCs w:val="20"/>
      <w14:ligatures w14:val="none"/>
    </w:rPr>
  </w:style>
  <w:style w:type="character" w:customStyle="1" w:styleId="Heading1Char">
    <w:name w:val="Heading 1 Char"/>
    <w:basedOn w:val="DefaultParagraphFont"/>
    <w:link w:val="Heading1"/>
    <w:uiPriority w:val="9"/>
    <w:rsid w:val="005B62B8"/>
    <w:rPr>
      <w:rFonts w:asciiTheme="majorHAnsi" w:eastAsiaTheme="majorEastAsia" w:hAnsiTheme="majorHAnsi" w:cstheme="majorBidi"/>
      <w:b/>
      <w:bCs/>
      <w:kern w:val="32"/>
      <w:sz w:val="32"/>
      <w:szCs w:val="32"/>
      <w14:ligatures w14:val="none"/>
    </w:rPr>
  </w:style>
  <w:style w:type="character" w:customStyle="1" w:styleId="Heading2Char">
    <w:name w:val="Heading 2 Char"/>
    <w:basedOn w:val="DefaultParagraphFont"/>
    <w:link w:val="Heading2"/>
    <w:uiPriority w:val="9"/>
    <w:semiHidden/>
    <w:rsid w:val="005B62B8"/>
    <w:rPr>
      <w:rFonts w:asciiTheme="majorHAnsi" w:eastAsiaTheme="majorEastAsia" w:hAnsiTheme="majorHAnsi" w:cstheme="majorBidi"/>
      <w:b/>
      <w:bCs/>
      <w:i/>
      <w:iCs/>
      <w:kern w:val="0"/>
      <w:sz w:val="28"/>
      <w:szCs w:val="28"/>
      <w14:ligatures w14:val="none"/>
    </w:rPr>
  </w:style>
  <w:style w:type="character" w:customStyle="1" w:styleId="Heading3Char">
    <w:name w:val="Heading 3 Char"/>
    <w:basedOn w:val="DefaultParagraphFont"/>
    <w:link w:val="Heading3"/>
    <w:uiPriority w:val="9"/>
    <w:semiHidden/>
    <w:rsid w:val="005B62B8"/>
    <w:rPr>
      <w:rFonts w:asciiTheme="majorHAnsi" w:eastAsiaTheme="majorEastAsia" w:hAnsiTheme="majorHAnsi" w:cstheme="majorBidi"/>
      <w:b/>
      <w:bCs/>
      <w:kern w:val="0"/>
      <w:sz w:val="26"/>
      <w:szCs w:val="26"/>
      <w14:ligatures w14:val="none"/>
    </w:rPr>
  </w:style>
  <w:style w:type="character" w:customStyle="1" w:styleId="Heading4Char">
    <w:name w:val="Heading 4 Char"/>
    <w:basedOn w:val="DefaultParagraphFont"/>
    <w:link w:val="Heading4"/>
    <w:uiPriority w:val="9"/>
    <w:semiHidden/>
    <w:rsid w:val="005B62B8"/>
    <w:rPr>
      <w:rFonts w:eastAsiaTheme="minorEastAsia"/>
      <w:b/>
      <w:bCs/>
      <w:kern w:val="0"/>
      <w:sz w:val="28"/>
      <w:szCs w:val="28"/>
      <w14:ligatures w14:val="none"/>
    </w:rPr>
  </w:style>
  <w:style w:type="character" w:customStyle="1" w:styleId="Heading5Char">
    <w:name w:val="Heading 5 Char"/>
    <w:basedOn w:val="DefaultParagraphFont"/>
    <w:link w:val="Heading5"/>
    <w:uiPriority w:val="9"/>
    <w:semiHidden/>
    <w:rsid w:val="005B62B8"/>
    <w:rPr>
      <w:rFonts w:eastAsiaTheme="minorEastAsia"/>
      <w:b/>
      <w:bCs/>
      <w:i/>
      <w:iCs/>
      <w:kern w:val="0"/>
      <w:sz w:val="26"/>
      <w:szCs w:val="26"/>
      <w14:ligatures w14:val="none"/>
    </w:rPr>
  </w:style>
  <w:style w:type="character" w:customStyle="1" w:styleId="Heading6Char">
    <w:name w:val="Heading 6 Char"/>
    <w:basedOn w:val="DefaultParagraphFont"/>
    <w:link w:val="Heading6"/>
    <w:rsid w:val="005B62B8"/>
    <w:rPr>
      <w:rFonts w:ascii="Times New Roman" w:eastAsia="Times New Roman" w:hAnsi="Times New Roman" w:cs="Times New Roman"/>
      <w:b/>
      <w:bCs/>
      <w:kern w:val="0"/>
      <w14:ligatures w14:val="none"/>
    </w:rPr>
  </w:style>
  <w:style w:type="character" w:customStyle="1" w:styleId="Heading7Char">
    <w:name w:val="Heading 7 Char"/>
    <w:basedOn w:val="DefaultParagraphFont"/>
    <w:link w:val="Heading7"/>
    <w:uiPriority w:val="9"/>
    <w:semiHidden/>
    <w:rsid w:val="005B62B8"/>
    <w:rPr>
      <w:rFonts w:eastAsiaTheme="minorEastAsia"/>
      <w:kern w:val="0"/>
      <w:sz w:val="24"/>
      <w:szCs w:val="24"/>
      <w14:ligatures w14:val="none"/>
    </w:rPr>
  </w:style>
  <w:style w:type="character" w:customStyle="1" w:styleId="Heading8Char">
    <w:name w:val="Heading 8 Char"/>
    <w:basedOn w:val="DefaultParagraphFont"/>
    <w:link w:val="Heading8"/>
    <w:uiPriority w:val="9"/>
    <w:semiHidden/>
    <w:rsid w:val="005B62B8"/>
    <w:rPr>
      <w:rFonts w:eastAsiaTheme="minorEastAsia"/>
      <w:i/>
      <w:iCs/>
      <w:kern w:val="0"/>
      <w:sz w:val="24"/>
      <w:szCs w:val="24"/>
      <w14:ligatures w14:val="none"/>
    </w:rPr>
  </w:style>
  <w:style w:type="character" w:customStyle="1" w:styleId="Heading9Char">
    <w:name w:val="Heading 9 Char"/>
    <w:basedOn w:val="DefaultParagraphFont"/>
    <w:link w:val="Heading9"/>
    <w:uiPriority w:val="9"/>
    <w:semiHidden/>
    <w:rsid w:val="005B62B8"/>
    <w:rPr>
      <w:rFonts w:asciiTheme="majorHAnsi" w:eastAsiaTheme="majorEastAsia" w:hAnsiTheme="majorHAnsi" w:cstheme="majorBidi"/>
      <w:kern w:val="0"/>
      <w14:ligatures w14:val="none"/>
    </w:rPr>
  </w:style>
  <w:style w:type="paragraph" w:styleId="Header">
    <w:name w:val="header"/>
    <w:basedOn w:val="Normal"/>
    <w:link w:val="HeaderChar"/>
    <w:uiPriority w:val="99"/>
    <w:unhideWhenUsed/>
    <w:rsid w:val="00C109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09A5"/>
  </w:style>
  <w:style w:type="paragraph" w:styleId="Footer">
    <w:name w:val="footer"/>
    <w:basedOn w:val="Normal"/>
    <w:link w:val="FooterChar"/>
    <w:uiPriority w:val="99"/>
    <w:unhideWhenUsed/>
    <w:rsid w:val="00C109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0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221787">
      <w:bodyDiv w:val="1"/>
      <w:marLeft w:val="0"/>
      <w:marRight w:val="0"/>
      <w:marTop w:val="0"/>
      <w:marBottom w:val="0"/>
      <w:divBdr>
        <w:top w:val="none" w:sz="0" w:space="0" w:color="auto"/>
        <w:left w:val="none" w:sz="0" w:space="0" w:color="auto"/>
        <w:bottom w:val="none" w:sz="0" w:space="0" w:color="auto"/>
        <w:right w:val="none" w:sz="0" w:space="0" w:color="auto"/>
      </w:divBdr>
    </w:div>
    <w:div w:id="57116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iki.ayso.org/wiki/Age_Guide,_Determination_%26_Divis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664</TotalTime>
  <Pages>2</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AM, MS 1/2025</dc:subject>
  <dc:creator>Strong, Maria D (OPWDD)</dc:creator>
  <cp:keywords/>
  <dc:description/>
  <cp:lastModifiedBy>Strong, Maria D (OPWDD)</cp:lastModifiedBy>
  <cp:revision>7</cp:revision>
  <dcterms:created xsi:type="dcterms:W3CDTF">2025-01-11T20:01:00Z</dcterms:created>
  <dcterms:modified xsi:type="dcterms:W3CDTF">2025-01-12T18:05:00Z</dcterms:modified>
</cp:coreProperties>
</file>